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45390" w14:textId="7B05BFB6" w:rsidR="00C21930" w:rsidRDefault="00C21930" w:rsidP="00E141EA">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02B3D913" w14:textId="77777777" w:rsidR="007D4C55" w:rsidRDefault="007D4C55" w:rsidP="00E141EA">
      <w:pPr>
        <w:jc w:val="center"/>
        <w:rPr>
          <w:rFonts w:eastAsiaTheme="majorEastAsia" w:cs="Arial"/>
          <w:b/>
          <w:bCs/>
          <w:color w:val="0070C0"/>
          <w:sz w:val="72"/>
          <w:szCs w:val="72"/>
          <w:lang w:eastAsia="ja-JP"/>
        </w:rPr>
      </w:pPr>
    </w:p>
    <w:p w14:paraId="5903988B" w14:textId="0F5A8658" w:rsidR="00464795" w:rsidRPr="00E141EA" w:rsidRDefault="009E0D20" w:rsidP="00E141EA">
      <w:pPr>
        <w:jc w:val="center"/>
        <w:rPr>
          <w:rFonts w:eastAsiaTheme="majorEastAsia" w:cs="Arial"/>
          <w:b/>
          <w:bCs/>
          <w:color w:val="0070C0"/>
          <w:sz w:val="72"/>
          <w:szCs w:val="72"/>
          <w:lang w:eastAsia="ja-JP"/>
        </w:rPr>
      </w:pPr>
      <w:r>
        <w:rPr>
          <w:rFonts w:eastAsiaTheme="majorEastAsia" w:cs="Arial"/>
          <w:b/>
          <w:bCs/>
          <w:color w:val="0070C0"/>
          <w:sz w:val="72"/>
          <w:szCs w:val="72"/>
          <w:lang w:eastAsia="ja-JP"/>
        </w:rPr>
        <w:t>Teresa</w:t>
      </w:r>
      <w:r w:rsidR="00C21930" w:rsidRPr="002B7E80">
        <w:rPr>
          <w:rFonts w:eastAsiaTheme="majorEastAsia" w:cs="Arial"/>
          <w:b/>
          <w:bCs/>
          <w:color w:val="0070C0"/>
          <w:sz w:val="72"/>
          <w:szCs w:val="72"/>
          <w:lang w:eastAsia="ja-JP"/>
        </w:rPr>
        <w:t xml:space="preserve"> </w:t>
      </w:r>
      <w:r w:rsidR="00F509CD" w:rsidRPr="002B7E80">
        <w:rPr>
          <w:rFonts w:eastAsiaTheme="majorEastAsia" w:cs="Arial"/>
          <w:b/>
          <w:bCs/>
          <w:color w:val="0070C0"/>
          <w:sz w:val="72"/>
          <w:szCs w:val="72"/>
          <w:lang w:eastAsia="ja-JP"/>
        </w:rPr>
        <w:t>House S</w:t>
      </w:r>
      <w:r w:rsidR="00A23725" w:rsidRPr="002B7E80">
        <w:rPr>
          <w:rFonts w:eastAsiaTheme="majorEastAsia" w:cs="Arial"/>
          <w:b/>
          <w:bCs/>
          <w:color w:val="0070C0"/>
          <w:sz w:val="72"/>
          <w:szCs w:val="72"/>
          <w:lang w:eastAsia="ja-JP"/>
        </w:rPr>
        <w:t>chool</w:t>
      </w:r>
      <w:r w:rsidRPr="009E0D20">
        <w:rPr>
          <w:rFonts w:eastAsia="Times New Roman" w:cs="Arial"/>
          <w:sz w:val="20"/>
          <w:szCs w:val="20"/>
          <w:lang w:eastAsia="en-GB"/>
        </w:rPr>
        <w:t xml:space="preserve"> </w:t>
      </w:r>
    </w:p>
    <w:p w14:paraId="14881897" w14:textId="415F3712" w:rsidR="00C21930" w:rsidRDefault="00B86C58" w:rsidP="006C12C0">
      <w:pPr>
        <w:jc w:val="center"/>
        <w:rPr>
          <w:rFonts w:ascii="Century Gothic" w:eastAsiaTheme="majorEastAsia" w:hAnsi="Century Gothic" w:cs="Arial"/>
          <w:b/>
          <w:bCs/>
          <w:color w:val="000000" w:themeColor="text1"/>
          <w:sz w:val="48"/>
          <w:szCs w:val="48"/>
          <w:lang w:val="en-US" w:eastAsia="ja-JP"/>
        </w:rPr>
      </w:pPr>
      <w:r w:rsidRPr="002B7E80">
        <w:rPr>
          <w:rFonts w:ascii="Century Gothic" w:eastAsiaTheme="majorEastAsia" w:hAnsi="Century Gothic" w:cs="Arial"/>
          <w:b/>
          <w:bCs/>
          <w:color w:val="000000" w:themeColor="text1"/>
          <w:sz w:val="48"/>
          <w:szCs w:val="48"/>
          <w:lang w:val="en-US" w:eastAsia="ja-JP"/>
        </w:rPr>
        <w:t>BEHAVIOUR POLICY</w:t>
      </w:r>
    </w:p>
    <w:p w14:paraId="67250036" w14:textId="77777777" w:rsidR="00B913C9" w:rsidRPr="00B913C9" w:rsidRDefault="00B913C9" w:rsidP="00B913C9">
      <w:pPr>
        <w:spacing w:before="0" w:after="0" w:line="240" w:lineRule="auto"/>
        <w:jc w:val="left"/>
        <w:rPr>
          <w:rFonts w:ascii="Calibri" w:eastAsia="Times New Roman" w:hAnsi="Calibri"/>
          <w:b/>
          <w:sz w:val="52"/>
          <w:szCs w:val="52"/>
        </w:rPr>
      </w:pPr>
    </w:p>
    <w:tbl>
      <w:tblPr>
        <w:tblpPr w:leftFromText="180" w:rightFromText="180" w:vertAnchor="text" w:horzAnchor="margin" w:tblpY="1008"/>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32"/>
        <w:gridCol w:w="11"/>
      </w:tblGrid>
      <w:tr w:rsidR="009A7280" w:rsidRPr="009A7280" w14:paraId="74A8C3D4" w14:textId="77777777" w:rsidTr="00CB2DA5">
        <w:trPr>
          <w:gridAfter w:val="1"/>
          <w:wAfter w:w="11" w:type="dxa"/>
          <w:trHeight w:val="360"/>
        </w:trPr>
        <w:tc>
          <w:tcPr>
            <w:tcW w:w="9496" w:type="dxa"/>
            <w:gridSpan w:val="4"/>
            <w:tcBorders>
              <w:top w:val="nil"/>
              <w:left w:val="nil"/>
              <w:bottom w:val="nil"/>
              <w:right w:val="nil"/>
            </w:tcBorders>
            <w:shd w:val="clear" w:color="auto" w:fill="auto"/>
            <w:vAlign w:val="center"/>
            <w:hideMark/>
          </w:tcPr>
          <w:p w14:paraId="132B0C99"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bookmarkStart w:id="0" w:name="_Hlk161714949"/>
            <w:r w:rsidRPr="009A7280">
              <w:rPr>
                <w:rFonts w:eastAsia="Times New Roman" w:cs="Arial"/>
                <w:sz w:val="20"/>
                <w:szCs w:val="20"/>
                <w:lang w:eastAsia="en-GB"/>
              </w:rPr>
              <w:t>Signed by:  </w:t>
            </w:r>
          </w:p>
          <w:p w14:paraId="758EF51D"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p>
          <w:p w14:paraId="085E47D5"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r w:rsidRPr="009A7280">
              <w:rPr>
                <w:rFonts w:ascii="Bradley Hand ITC" w:eastAsia="Times New Roman" w:hAnsi="Bradley Hand ITC" w:cs="Arial"/>
                <w:sz w:val="24"/>
                <w:szCs w:val="24"/>
                <w:lang w:eastAsia="en-GB"/>
              </w:rPr>
              <w:t xml:space="preserve">                 </w:t>
            </w:r>
          </w:p>
          <w:p w14:paraId="23F6783E"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p>
          <w:p w14:paraId="416FAF66" w14:textId="5E1CA746"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9E0D20">
              <w:rPr>
                <w:rFonts w:ascii="Edwardian Script ITC" w:eastAsia="Times New Roman" w:hAnsi="Edwardian Script ITC" w:cs="Arial"/>
                <w:sz w:val="32"/>
                <w:szCs w:val="32"/>
                <w:lang w:eastAsia="en-GB"/>
              </w:rPr>
              <w:t xml:space="preserve">Janet Berry     </w:t>
            </w:r>
            <w:r w:rsidRPr="009A7280">
              <w:rPr>
                <w:rFonts w:eastAsia="Times New Roman" w:cs="Arial"/>
                <w:sz w:val="20"/>
                <w:szCs w:val="20"/>
                <w:lang w:eastAsia="en-GB"/>
              </w:rPr>
              <w:t xml:space="preserve">                            Headteacher                        Date:    </w:t>
            </w:r>
            <w:r w:rsidR="009E0D20">
              <w:rPr>
                <w:rFonts w:eastAsia="Times New Roman" w:cs="Arial"/>
                <w:sz w:val="20"/>
                <w:szCs w:val="20"/>
                <w:lang w:eastAsia="en-GB"/>
              </w:rPr>
              <w:t xml:space="preserve">September </w:t>
            </w:r>
            <w:r w:rsidRPr="009A7280">
              <w:rPr>
                <w:rFonts w:eastAsia="Times New Roman" w:cs="Arial"/>
                <w:sz w:val="20"/>
                <w:szCs w:val="20"/>
                <w:lang w:eastAsia="en-GB"/>
              </w:rPr>
              <w:t>2024</w:t>
            </w:r>
          </w:p>
        </w:tc>
      </w:tr>
      <w:tr w:rsidR="009A7280" w:rsidRPr="009A7280" w14:paraId="1E69854A" w14:textId="77777777" w:rsidTr="00CB2DA5">
        <w:trPr>
          <w:trHeight w:val="615"/>
        </w:trPr>
        <w:tc>
          <w:tcPr>
            <w:tcW w:w="2977" w:type="dxa"/>
            <w:tcBorders>
              <w:top w:val="nil"/>
              <w:left w:val="nil"/>
              <w:bottom w:val="single" w:sz="6" w:space="0" w:color="auto"/>
              <w:right w:val="nil"/>
            </w:tcBorders>
            <w:shd w:val="clear" w:color="auto" w:fill="auto"/>
            <w:hideMark/>
          </w:tcPr>
          <w:p w14:paraId="096D8BD0"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4A995E56" w14:textId="77777777" w:rsidR="009A7280" w:rsidRPr="009A7280" w:rsidRDefault="009A7280" w:rsidP="009A7280">
            <w:pPr>
              <w:spacing w:before="0" w:after="0" w:line="240" w:lineRule="auto"/>
              <w:jc w:val="left"/>
              <w:textAlignment w:val="baseline"/>
              <w:rPr>
                <w:rFonts w:ascii="Edwardian Script ITC" w:eastAsia="Times New Roman" w:hAnsi="Edwardian Script ITC"/>
                <w:sz w:val="36"/>
                <w:szCs w:val="36"/>
                <w:lang w:eastAsia="en-GB"/>
              </w:rPr>
            </w:pPr>
            <w:r w:rsidRPr="009A7280">
              <w:rPr>
                <w:rFonts w:ascii="Edwardian Script ITC" w:eastAsia="Times New Roman" w:hAnsi="Edwardian Script ITC" w:cs="Arial"/>
                <w:sz w:val="36"/>
                <w:szCs w:val="36"/>
                <w:lang w:eastAsia="en-GB"/>
              </w:rPr>
              <w:t>Cerasela Raducanescu</w:t>
            </w:r>
            <w:r w:rsidRPr="009A7280">
              <w:rPr>
                <w:rFonts w:ascii="Times New Roman" w:eastAsia="Times New Roman" w:hAnsi="Times New Roman"/>
                <w:sz w:val="36"/>
                <w:szCs w:val="36"/>
                <w:lang w:eastAsia="en-GB"/>
              </w:rPr>
              <w:t> </w:t>
            </w:r>
            <w:r w:rsidRPr="009A7280">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78C4F6C9"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Education Director </w:t>
            </w:r>
          </w:p>
        </w:tc>
        <w:tc>
          <w:tcPr>
            <w:tcW w:w="1019" w:type="dxa"/>
            <w:tcBorders>
              <w:top w:val="nil"/>
              <w:left w:val="nil"/>
              <w:bottom w:val="nil"/>
              <w:right w:val="nil"/>
            </w:tcBorders>
            <w:shd w:val="clear" w:color="auto" w:fill="auto"/>
            <w:vAlign w:val="bottom"/>
            <w:hideMark/>
          </w:tcPr>
          <w:p w14:paraId="373C6C4A" w14:textId="77777777" w:rsidR="009A7280" w:rsidRPr="009A7280" w:rsidRDefault="009A7280" w:rsidP="009A7280">
            <w:pPr>
              <w:spacing w:before="0" w:after="0" w:line="240" w:lineRule="auto"/>
              <w:ind w:left="121"/>
              <w:jc w:val="right"/>
              <w:textAlignment w:val="baseline"/>
              <w:rPr>
                <w:rFonts w:eastAsia="Times New Roman" w:cs="Arial"/>
                <w:sz w:val="20"/>
                <w:szCs w:val="20"/>
                <w:lang w:eastAsia="en-GB"/>
              </w:rPr>
            </w:pPr>
            <w:r w:rsidRPr="009A7280">
              <w:rPr>
                <w:rFonts w:eastAsia="Times New Roman" w:cs="Arial"/>
                <w:sz w:val="20"/>
                <w:szCs w:val="20"/>
                <w:lang w:eastAsia="en-GB"/>
              </w:rPr>
              <w:t xml:space="preserve">         </w:t>
            </w:r>
          </w:p>
          <w:p w14:paraId="241322AF" w14:textId="77777777" w:rsidR="009A7280" w:rsidRPr="009A7280" w:rsidRDefault="009A7280" w:rsidP="009A7280">
            <w:pPr>
              <w:spacing w:before="0" w:after="0" w:line="240" w:lineRule="auto"/>
              <w:ind w:left="121"/>
              <w:jc w:val="right"/>
              <w:textAlignment w:val="baseline"/>
              <w:rPr>
                <w:rFonts w:eastAsia="Times New Roman" w:cs="Arial"/>
                <w:sz w:val="20"/>
                <w:szCs w:val="20"/>
                <w:lang w:eastAsia="en-GB"/>
              </w:rPr>
            </w:pPr>
            <w:r w:rsidRPr="009A7280">
              <w:rPr>
                <w:rFonts w:eastAsia="Times New Roman" w:cs="Arial"/>
                <w:sz w:val="20"/>
                <w:szCs w:val="20"/>
                <w:lang w:eastAsia="en-GB"/>
              </w:rPr>
              <w:t xml:space="preserve">   </w:t>
            </w:r>
          </w:p>
          <w:p w14:paraId="0D265836" w14:textId="77777777" w:rsidR="009A7280" w:rsidRPr="009A7280" w:rsidRDefault="009A7280" w:rsidP="009A7280">
            <w:pPr>
              <w:spacing w:before="0" w:after="0" w:line="240" w:lineRule="auto"/>
              <w:ind w:left="121" w:right="23"/>
              <w:jc w:val="righ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Date:  </w:t>
            </w:r>
          </w:p>
        </w:tc>
        <w:tc>
          <w:tcPr>
            <w:tcW w:w="3243" w:type="dxa"/>
            <w:gridSpan w:val="2"/>
            <w:tcBorders>
              <w:top w:val="nil"/>
              <w:left w:val="nil"/>
              <w:bottom w:val="single" w:sz="6" w:space="0" w:color="auto"/>
              <w:right w:val="nil"/>
            </w:tcBorders>
            <w:shd w:val="clear" w:color="auto" w:fill="auto"/>
            <w:hideMark/>
          </w:tcPr>
          <w:p w14:paraId="1312D1C8"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5406A80B" w14:textId="29B237BE"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9E0D20">
              <w:rPr>
                <w:rFonts w:eastAsia="Times New Roman" w:cs="Arial"/>
                <w:sz w:val="20"/>
                <w:szCs w:val="20"/>
                <w:lang w:eastAsia="en-GB"/>
              </w:rPr>
              <w:t>September</w:t>
            </w:r>
            <w:r w:rsidRPr="009A7280">
              <w:rPr>
                <w:rFonts w:eastAsia="Times New Roman" w:cs="Arial"/>
                <w:sz w:val="20"/>
                <w:szCs w:val="20"/>
                <w:lang w:eastAsia="en-GB"/>
              </w:rPr>
              <w:t xml:space="preserve"> 2024  </w:t>
            </w:r>
          </w:p>
        </w:tc>
      </w:tr>
      <w:tr w:rsidR="009A7280" w:rsidRPr="009A7280" w14:paraId="507C4667" w14:textId="77777777" w:rsidTr="00CB2DA5">
        <w:trPr>
          <w:trHeight w:val="615"/>
        </w:trPr>
        <w:tc>
          <w:tcPr>
            <w:tcW w:w="2977" w:type="dxa"/>
            <w:tcBorders>
              <w:top w:val="single" w:sz="6" w:space="0" w:color="auto"/>
              <w:left w:val="nil"/>
              <w:bottom w:val="single" w:sz="6" w:space="0" w:color="auto"/>
              <w:right w:val="nil"/>
            </w:tcBorders>
            <w:shd w:val="clear" w:color="auto" w:fill="auto"/>
            <w:hideMark/>
          </w:tcPr>
          <w:p w14:paraId="512B32CF"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0149219E" w14:textId="77777777" w:rsidR="009A7280" w:rsidRPr="009A7280" w:rsidRDefault="009A7280" w:rsidP="009A7280">
            <w:pPr>
              <w:spacing w:before="0" w:after="0" w:line="240" w:lineRule="auto"/>
              <w:jc w:val="left"/>
              <w:textAlignment w:val="baseline"/>
              <w:rPr>
                <w:rFonts w:ascii="Edwardian Script ITC" w:eastAsia="Times New Roman" w:hAnsi="Edwardian Script ITC"/>
                <w:sz w:val="24"/>
                <w:szCs w:val="24"/>
                <w:lang w:eastAsia="en-GB"/>
              </w:rPr>
            </w:pPr>
            <w:r w:rsidRPr="009A7280">
              <w:rPr>
                <w:rFonts w:ascii="Edwardian Script ITC" w:eastAsia="Calibri" w:hAnsi="Edwardian Script ITC"/>
                <w:sz w:val="42"/>
                <w:szCs w:val="36"/>
              </w:rPr>
              <w:t>Natalie Moore</w:t>
            </w:r>
          </w:p>
        </w:tc>
        <w:tc>
          <w:tcPr>
            <w:tcW w:w="2268" w:type="dxa"/>
            <w:tcBorders>
              <w:top w:val="nil"/>
              <w:left w:val="nil"/>
              <w:bottom w:val="nil"/>
              <w:right w:val="nil"/>
            </w:tcBorders>
            <w:shd w:val="clear" w:color="auto" w:fill="auto"/>
            <w:vAlign w:val="bottom"/>
            <w:hideMark/>
          </w:tcPr>
          <w:p w14:paraId="6D9B6BE2"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7E86B3DC"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r w:rsidRPr="009A7280">
              <w:rPr>
                <w:rFonts w:eastAsia="Times New Roman" w:cs="Arial"/>
                <w:sz w:val="20"/>
                <w:szCs w:val="20"/>
                <w:lang w:eastAsia="en-GB"/>
              </w:rPr>
              <w:t xml:space="preserve">    Regional Head   </w:t>
            </w:r>
          </w:p>
          <w:p w14:paraId="10AF06EC"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Teacher/ALNCO</w:t>
            </w:r>
          </w:p>
        </w:tc>
        <w:tc>
          <w:tcPr>
            <w:tcW w:w="1019" w:type="dxa"/>
            <w:tcBorders>
              <w:top w:val="nil"/>
              <w:left w:val="nil"/>
              <w:bottom w:val="nil"/>
              <w:right w:val="nil"/>
            </w:tcBorders>
            <w:shd w:val="clear" w:color="auto" w:fill="auto"/>
            <w:vAlign w:val="bottom"/>
            <w:hideMark/>
          </w:tcPr>
          <w:p w14:paraId="25A932EC" w14:textId="77777777" w:rsidR="009A7280" w:rsidRPr="009A7280" w:rsidRDefault="009A7280" w:rsidP="009A7280">
            <w:pPr>
              <w:spacing w:before="0" w:after="0" w:line="240" w:lineRule="auto"/>
              <w:jc w:val="righ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Date:  </w:t>
            </w:r>
          </w:p>
        </w:tc>
        <w:tc>
          <w:tcPr>
            <w:tcW w:w="3243" w:type="dxa"/>
            <w:gridSpan w:val="2"/>
            <w:tcBorders>
              <w:top w:val="single" w:sz="6" w:space="0" w:color="auto"/>
              <w:left w:val="nil"/>
              <w:bottom w:val="single" w:sz="6" w:space="0" w:color="auto"/>
              <w:right w:val="nil"/>
            </w:tcBorders>
            <w:shd w:val="clear" w:color="auto" w:fill="auto"/>
            <w:hideMark/>
          </w:tcPr>
          <w:p w14:paraId="6713617F"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6D903633" w14:textId="4E957F81"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9E0D20">
              <w:rPr>
                <w:rFonts w:eastAsia="Times New Roman" w:cs="Arial"/>
                <w:sz w:val="20"/>
                <w:szCs w:val="20"/>
                <w:lang w:eastAsia="en-GB"/>
              </w:rPr>
              <w:t xml:space="preserve">  September</w:t>
            </w:r>
            <w:r w:rsidRPr="009A7280">
              <w:rPr>
                <w:rFonts w:eastAsia="Times New Roman" w:cs="Arial"/>
                <w:sz w:val="20"/>
                <w:szCs w:val="20"/>
                <w:lang w:eastAsia="en-GB"/>
              </w:rPr>
              <w:t xml:space="preserve"> 2024 </w:t>
            </w:r>
          </w:p>
        </w:tc>
      </w:tr>
    </w:tbl>
    <w:p w14:paraId="4AA5AB45" w14:textId="77777777" w:rsidR="009A7280" w:rsidRPr="009A7280" w:rsidRDefault="009A7280" w:rsidP="009A7280">
      <w:pPr>
        <w:spacing w:before="0" w:after="0"/>
        <w:jc w:val="left"/>
        <w:rPr>
          <w:rFonts w:ascii="Calibri" w:eastAsia="Calibri" w:hAnsi="Calibri"/>
          <w:vanish/>
        </w:rPr>
      </w:pPr>
    </w:p>
    <w:p w14:paraId="50A84557" w14:textId="77777777" w:rsidR="009A7280" w:rsidRPr="009A7280" w:rsidRDefault="009A7280" w:rsidP="009A7280">
      <w:pPr>
        <w:spacing w:before="120" w:after="120" w:line="240" w:lineRule="auto"/>
        <w:jc w:val="left"/>
        <w:rPr>
          <w:rFonts w:eastAsia="Times New Roman" w:cs="Arial"/>
          <w:sz w:val="24"/>
          <w:szCs w:val="24"/>
          <w:lang w:val="en-US" w:eastAsia="ja-JP"/>
        </w:rPr>
      </w:pPr>
    </w:p>
    <w:p w14:paraId="6278FB30" w14:textId="77777777" w:rsidR="009A7280" w:rsidRPr="009A7280" w:rsidRDefault="009A7280" w:rsidP="009A7280">
      <w:pPr>
        <w:spacing w:before="120" w:after="120" w:line="240" w:lineRule="auto"/>
        <w:jc w:val="left"/>
        <w:rPr>
          <w:rFonts w:eastAsia="Times New Roman" w:cs="Arial"/>
          <w:sz w:val="24"/>
          <w:szCs w:val="24"/>
          <w:lang w:val="en-US" w:eastAsia="ja-JP"/>
        </w:rPr>
      </w:pPr>
    </w:p>
    <w:p w14:paraId="56493F72" w14:textId="77777777" w:rsidR="009A7280" w:rsidRPr="009A7280" w:rsidRDefault="009A7280" w:rsidP="009A7280">
      <w:pPr>
        <w:spacing w:before="0" w:after="120" w:line="240" w:lineRule="auto"/>
        <w:jc w:val="left"/>
        <w:rPr>
          <w:rFonts w:eastAsia="MS Mincho"/>
          <w:sz w:val="20"/>
          <w:szCs w:val="24"/>
          <w:lang w:val="en-US"/>
        </w:rPr>
      </w:pPr>
    </w:p>
    <w:p w14:paraId="5313DE8A" w14:textId="77777777" w:rsidR="009A7280" w:rsidRPr="009A7280" w:rsidRDefault="009A7280" w:rsidP="009A7280">
      <w:pPr>
        <w:spacing w:before="0" w:after="120" w:line="240" w:lineRule="auto"/>
        <w:jc w:val="left"/>
        <w:rPr>
          <w:rFonts w:eastAsia="MS Mincho"/>
          <w:sz w:val="20"/>
          <w:szCs w:val="24"/>
          <w:lang w:val="en-US"/>
        </w:rPr>
      </w:pPr>
    </w:p>
    <w:p w14:paraId="3C4D4414" w14:textId="77777777" w:rsidR="009A7280" w:rsidRPr="009A7280" w:rsidRDefault="009A7280" w:rsidP="009A7280">
      <w:pPr>
        <w:spacing w:before="0" w:after="120" w:line="240" w:lineRule="auto"/>
        <w:jc w:val="left"/>
        <w:rPr>
          <w:rFonts w:eastAsia="MS Mincho"/>
          <w:sz w:val="20"/>
          <w:szCs w:val="24"/>
          <w:lang w:val="en-US"/>
        </w:rPr>
      </w:pPr>
    </w:p>
    <w:p w14:paraId="7B3974F9" w14:textId="4742EEB2" w:rsidR="009A7280" w:rsidRPr="009A7280" w:rsidRDefault="009A7280" w:rsidP="009A7280">
      <w:pPr>
        <w:spacing w:before="0" w:after="120" w:line="240" w:lineRule="auto"/>
        <w:jc w:val="left"/>
        <w:rPr>
          <w:rFonts w:eastAsia="MS Mincho"/>
          <w:sz w:val="20"/>
          <w:szCs w:val="24"/>
          <w:lang w:val="en-US"/>
        </w:rPr>
      </w:pPr>
      <w:r w:rsidRPr="009A7280">
        <w:rPr>
          <w:rFonts w:eastAsia="MS Mincho"/>
          <w:sz w:val="20"/>
          <w:szCs w:val="24"/>
          <w:lang w:val="en-US"/>
        </w:rPr>
        <w:t xml:space="preserve">Review Date: </w:t>
      </w:r>
      <w:r w:rsidR="009E0D20">
        <w:rPr>
          <w:rFonts w:eastAsia="MS Mincho"/>
          <w:sz w:val="20"/>
          <w:szCs w:val="24"/>
          <w:lang w:val="en-US"/>
        </w:rPr>
        <w:t>September</w:t>
      </w:r>
      <w:r w:rsidRPr="009A7280">
        <w:rPr>
          <w:rFonts w:eastAsia="MS Mincho"/>
          <w:sz w:val="20"/>
          <w:szCs w:val="24"/>
          <w:lang w:val="en-US"/>
        </w:rPr>
        <w:t xml:space="preserve"> 202</w:t>
      </w:r>
      <w:r w:rsidR="00086CE6">
        <w:rPr>
          <w:rFonts w:eastAsia="MS Mincho"/>
          <w:sz w:val="20"/>
          <w:szCs w:val="24"/>
          <w:lang w:val="en-US"/>
        </w:rPr>
        <w:t>5</w:t>
      </w:r>
    </w:p>
    <w:bookmarkEnd w:id="0"/>
    <w:p w14:paraId="716B6363" w14:textId="77777777" w:rsidR="00B913C9" w:rsidRPr="002B7E80" w:rsidRDefault="00B913C9" w:rsidP="006C12C0">
      <w:pPr>
        <w:jc w:val="center"/>
        <w:rPr>
          <w:rFonts w:ascii="Century Gothic" w:eastAsiaTheme="majorEastAsia" w:hAnsi="Century Gothic" w:cs="Arial"/>
          <w:b/>
          <w:bCs/>
          <w:color w:val="000000" w:themeColor="text1"/>
          <w:sz w:val="48"/>
          <w:szCs w:val="48"/>
          <w:lang w:val="en-US" w:eastAsia="ja-JP"/>
        </w:rPr>
      </w:pPr>
    </w:p>
    <w:p w14:paraId="15BB98F5" w14:textId="07E0EEF0" w:rsidR="00A23725" w:rsidRPr="00BF3F57" w:rsidRDefault="00A23725" w:rsidP="00D4069C">
      <w:pPr>
        <w:rPr>
          <w:b/>
          <w:bCs/>
          <w:sz w:val="32"/>
          <w:szCs w:val="32"/>
        </w:rPr>
      </w:pPr>
      <w:r w:rsidRPr="00BF3F57">
        <w:rPr>
          <w:b/>
          <w:bCs/>
          <w:sz w:val="32"/>
          <w:szCs w:val="32"/>
        </w:rPr>
        <w:lastRenderedPageBreak/>
        <w:t>Contents</w:t>
      </w:r>
    </w:p>
    <w:p w14:paraId="6CCE582A" w14:textId="718D2361" w:rsidR="009825E9" w:rsidRDefault="009825E9" w:rsidP="0089582C">
      <w:pPr>
        <w:spacing w:line="480" w:lineRule="auto"/>
        <w:rPr>
          <w:rFonts w:cs="Arial"/>
        </w:rPr>
      </w:pPr>
      <w:hyperlink w:anchor="_Statement_of_intent_1" w:history="1">
        <w:r w:rsidRPr="00237825">
          <w:rPr>
            <w:rStyle w:val="Hyperlink"/>
            <w:rFonts w:cs="Arial"/>
          </w:rPr>
          <w:t>Statement of intent</w:t>
        </w:r>
        <w:bookmarkStart w:id="1" w:name="b"/>
      </w:hyperlink>
      <w:bookmarkEnd w:id="1"/>
    </w:p>
    <w:p w14:paraId="43194422" w14:textId="1E155B17" w:rsidR="009825E9" w:rsidRPr="00A17EE5" w:rsidRDefault="009825E9" w:rsidP="001A603E">
      <w:pPr>
        <w:pStyle w:val="ListParagraph"/>
        <w:numPr>
          <w:ilvl w:val="0"/>
          <w:numId w:val="1"/>
        </w:numPr>
        <w:spacing w:before="0" w:line="480" w:lineRule="auto"/>
        <w:ind w:left="425"/>
        <w:rPr>
          <w:rFonts w:ascii="Arial" w:hAnsi="Arial" w:cs="Arial"/>
        </w:rPr>
      </w:pPr>
      <w:hyperlink w:anchor="_[Updated]_Roles_and" w:history="1">
        <w:r w:rsidRPr="00A17EE5">
          <w:rPr>
            <w:rStyle w:val="Hyperlink"/>
          </w:rPr>
          <w:t>Roles and responsibilities</w:t>
        </w:r>
      </w:hyperlink>
    </w:p>
    <w:p w14:paraId="3B57B660" w14:textId="78218CA2" w:rsidR="009825E9" w:rsidRPr="0028716A" w:rsidRDefault="00982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Pr="00A17EE5">
          <w:rPr>
            <w:rStyle w:val="Hyperlink"/>
          </w:rPr>
          <w:t>Definitions</w:t>
        </w:r>
      </w:hyperlink>
    </w:p>
    <w:p w14:paraId="3333856B" w14:textId="04103B7F" w:rsidR="00157CF1" w:rsidRDefault="00CA4E1E" w:rsidP="001A603E">
      <w:pPr>
        <w:pStyle w:val="ListParagraph"/>
        <w:numPr>
          <w:ilvl w:val="0"/>
          <w:numId w:val="1"/>
        </w:numPr>
        <w:spacing w:before="0" w:line="480" w:lineRule="auto"/>
        <w:ind w:left="425"/>
        <w:rPr>
          <w:rFonts w:ascii="Arial" w:hAnsi="Arial" w:cs="Arial"/>
        </w:rPr>
      </w:pP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5B02CE7E" w:rsidR="00E3355C" w:rsidRPr="002E3CAD" w:rsidRDefault="00E3355C" w:rsidP="001A603E">
      <w:pPr>
        <w:pStyle w:val="ListParagraph"/>
        <w:numPr>
          <w:ilvl w:val="0"/>
          <w:numId w:val="1"/>
        </w:numPr>
        <w:spacing w:before="0" w:line="480" w:lineRule="auto"/>
        <w:ind w:left="425"/>
        <w:rPr>
          <w:rFonts w:ascii="Arial" w:hAnsi="Arial" w:cs="Arial"/>
        </w:rPr>
      </w:pPr>
      <w:hyperlink w:anchor="_[Updated]_Managing_behaviour" w:history="1">
        <w:r w:rsidRPr="0076010A">
          <w:rPr>
            <w:rStyle w:val="Hyperlink"/>
            <w:rFonts w:ascii="Arial" w:hAnsi="Arial" w:cs="Arial"/>
          </w:rPr>
          <w:t>Managing behaviour</w:t>
        </w:r>
      </w:hyperlink>
    </w:p>
    <w:p w14:paraId="76FB786B" w14:textId="1355ACFC" w:rsidR="0076010A" w:rsidRPr="00CA4E1E" w:rsidRDefault="0076010A" w:rsidP="001A603E">
      <w:pPr>
        <w:pStyle w:val="ListParagraph"/>
        <w:numPr>
          <w:ilvl w:val="0"/>
          <w:numId w:val="1"/>
        </w:numPr>
        <w:spacing w:before="0" w:line="480" w:lineRule="auto"/>
        <w:ind w:left="425"/>
        <w:rPr>
          <w:rFonts w:ascii="Arial" w:hAnsi="Arial" w:cs="Arial"/>
        </w:rPr>
      </w:pPr>
      <w:hyperlink w:anchor="_[Updated]_Prevention_strategies" w:history="1">
        <w:r w:rsidRPr="00CA4E1E">
          <w:rPr>
            <w:rStyle w:val="Hyperlink"/>
            <w:rFonts w:cs="Arial"/>
          </w:rPr>
          <w:t>Prevention strategies</w:t>
        </w:r>
        <w:r w:rsidR="00157CF1">
          <w:rPr>
            <w:rStyle w:val="Hyperlink"/>
            <w:rFonts w:cs="Arial"/>
          </w:rPr>
          <w:t>, interventions,</w:t>
        </w:r>
        <w:r w:rsidRPr="00CA4E1E">
          <w:rPr>
            <w:rStyle w:val="Hyperlink"/>
            <w:rFonts w:cs="Arial"/>
          </w:rPr>
          <w:t xml:space="preserve"> and </w:t>
        </w:r>
        <w:r w:rsidR="00174A87">
          <w:rPr>
            <w:rStyle w:val="Hyperlink"/>
            <w:rFonts w:cs="Arial"/>
          </w:rPr>
          <w:t>consequences</w:t>
        </w:r>
        <w:r w:rsidRPr="00CA4E1E">
          <w:rPr>
            <w:rStyle w:val="Hyperlink"/>
            <w:rFonts w:cs="Arial"/>
          </w:rPr>
          <w:t xml:space="preserve"> for unacceptable behaviour</w:t>
        </w:r>
      </w:hyperlink>
    </w:p>
    <w:p w14:paraId="1FDF3893" w14:textId="66E872F2" w:rsidR="0028716A" w:rsidRDefault="0076010A" w:rsidP="001A603E">
      <w:pPr>
        <w:pStyle w:val="ListParagraph"/>
        <w:numPr>
          <w:ilvl w:val="0"/>
          <w:numId w:val="1"/>
        </w:numPr>
        <w:spacing w:before="0" w:line="480" w:lineRule="auto"/>
        <w:ind w:left="425"/>
        <w:rPr>
          <w:rFonts w:ascii="Arial" w:hAnsi="Arial" w:cs="Arial"/>
        </w:rPr>
      </w:pPr>
      <w:hyperlink w:anchor="_[Updated]_Sexual_abuse" w:history="1">
        <w:r w:rsidRPr="0076010A">
          <w:rPr>
            <w:rStyle w:val="Hyperlink"/>
            <w:rFonts w:ascii="Arial" w:hAnsi="Arial" w:cs="Arial"/>
          </w:rPr>
          <w:t>Sexual abuse and discrimination</w:t>
        </w:r>
      </w:hyperlink>
    </w:p>
    <w:p w14:paraId="17EDF7F5" w14:textId="50A705FD" w:rsidR="0076010A" w:rsidRDefault="0076010A" w:rsidP="001A603E">
      <w:pPr>
        <w:pStyle w:val="ListParagraph"/>
        <w:numPr>
          <w:ilvl w:val="0"/>
          <w:numId w:val="1"/>
        </w:numPr>
        <w:spacing w:before="0" w:line="480" w:lineRule="auto"/>
        <w:ind w:left="425"/>
        <w:rPr>
          <w:rFonts w:ascii="Arial" w:hAnsi="Arial" w:cs="Arial"/>
        </w:rPr>
      </w:pPr>
      <w:hyperlink w:anchor="_[Updated]_Smoking_and" w:history="1">
        <w:r w:rsidRPr="0076010A">
          <w:rPr>
            <w:rStyle w:val="Hyperlink"/>
            <w:rFonts w:ascii="Arial" w:hAnsi="Arial" w:cs="Arial"/>
          </w:rPr>
          <w:t>Smoking and controlled substances</w:t>
        </w:r>
      </w:hyperlink>
    </w:p>
    <w:p w14:paraId="2A400C7D" w14:textId="6729A983" w:rsidR="0076010A" w:rsidRPr="0076010A" w:rsidRDefault="0076010A" w:rsidP="001A603E">
      <w:pPr>
        <w:pStyle w:val="ListParagraph"/>
        <w:numPr>
          <w:ilvl w:val="0"/>
          <w:numId w:val="1"/>
        </w:numPr>
        <w:spacing w:before="0" w:line="480" w:lineRule="auto"/>
        <w:ind w:left="425"/>
        <w:rPr>
          <w:rFonts w:ascii="Arial" w:hAnsi="Arial" w:cs="Arial"/>
        </w:rPr>
      </w:pPr>
      <w:hyperlink w:anchor="_[Updated]_Prohibited_items," w:history="1">
        <w:r w:rsidRPr="0076010A">
          <w:rPr>
            <w:rStyle w:val="Hyperlink"/>
            <w:rFonts w:cs="Arial"/>
          </w:rPr>
          <w:t>Prohibited items, searching pupils and confiscation</w:t>
        </w:r>
      </w:hyperlink>
    </w:p>
    <w:p w14:paraId="1EFE0293" w14:textId="23EE07DF" w:rsidR="0076010A" w:rsidRDefault="0076010A" w:rsidP="001A603E">
      <w:pPr>
        <w:pStyle w:val="ListParagraph"/>
        <w:numPr>
          <w:ilvl w:val="0"/>
          <w:numId w:val="1"/>
        </w:numPr>
        <w:spacing w:before="0" w:line="480" w:lineRule="auto"/>
        <w:ind w:left="425" w:hanging="425"/>
        <w:rPr>
          <w:rFonts w:ascii="Arial" w:hAnsi="Arial" w:cs="Arial"/>
        </w:rPr>
      </w:pPr>
      <w:hyperlink w:anchor="_[Updated]_Effective_classroom" w:history="1">
        <w:r w:rsidRPr="0076010A">
          <w:rPr>
            <w:rStyle w:val="Hyperlink"/>
            <w:rFonts w:ascii="Arial" w:hAnsi="Arial" w:cs="Arial"/>
          </w:rPr>
          <w:t>Effective classroom management</w:t>
        </w:r>
      </w:hyperlink>
    </w:p>
    <w:p w14:paraId="17B91769" w14:textId="00F508F6" w:rsidR="0076010A" w:rsidRPr="002E3CAD" w:rsidRDefault="0076010A"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Pr="0076010A">
          <w:rPr>
            <w:rStyle w:val="Hyperlink"/>
            <w:rFonts w:ascii="Arial" w:hAnsi="Arial" w:cs="Arial"/>
          </w:rPr>
          <w:t>Behaviour o</w:t>
        </w:r>
        <w:r w:rsidR="00C03282">
          <w:rPr>
            <w:rStyle w:val="Hyperlink"/>
            <w:rFonts w:ascii="Arial" w:hAnsi="Arial" w:cs="Arial"/>
          </w:rPr>
          <w:t>utside of</w:t>
        </w:r>
        <w:r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622AF509" w14:textId="684F40DA" w:rsidR="00297B7A" w:rsidRDefault="00297B7A" w:rsidP="00297B7A">
      <w:pPr>
        <w:pStyle w:val="ListParagraph"/>
        <w:numPr>
          <w:ilvl w:val="0"/>
          <w:numId w:val="56"/>
        </w:numPr>
      </w:pPr>
      <w:hyperlink w:anchor="Behaviourincidentform" w:history="1">
        <w:r w:rsidRPr="00297B7A">
          <w:rPr>
            <w:rStyle w:val="Hyperlink"/>
          </w:rPr>
          <w:t>Behaviour incident form</w:t>
        </w:r>
      </w:hyperlink>
    </w:p>
    <w:p w14:paraId="2CA73A8A" w14:textId="5AA65230" w:rsidR="00297B7A" w:rsidRDefault="00297B7A" w:rsidP="00297B7A">
      <w:pPr>
        <w:pStyle w:val="ListParagraph"/>
        <w:numPr>
          <w:ilvl w:val="0"/>
          <w:numId w:val="56"/>
        </w:numPr>
      </w:pPr>
      <w:hyperlink w:anchor="behaviouralmanagementobservationsform" w:history="1">
        <w:r w:rsidRPr="00297B7A">
          <w:rPr>
            <w:rStyle w:val="Hyperlink"/>
          </w:rPr>
          <w:t>Behaviour management observations review form</w:t>
        </w:r>
      </w:hyperlink>
    </w:p>
    <w:p w14:paraId="32CA91AA" w14:textId="57391425" w:rsidR="00297B7A" w:rsidRDefault="00297B7A" w:rsidP="00297B7A">
      <w:pPr>
        <w:pStyle w:val="ListParagraph"/>
        <w:numPr>
          <w:ilvl w:val="0"/>
          <w:numId w:val="56"/>
        </w:numPr>
      </w:pPr>
      <w:hyperlink w:anchor="AGraduatedApproach" w:history="1">
        <w:r w:rsidRPr="00297B7A">
          <w:rPr>
            <w:rStyle w:val="Hyperlink"/>
          </w:rPr>
          <w:t>The Graduated Approach</w:t>
        </w:r>
      </w:hyperlink>
    </w:p>
    <w:p w14:paraId="3B6F51C1" w14:textId="77777777" w:rsidR="00297B7A" w:rsidRDefault="00297B7A" w:rsidP="00297B7A">
      <w:pPr>
        <w:pStyle w:val="ListParagraph"/>
        <w:ind w:left="360"/>
      </w:pPr>
    </w:p>
    <w:p w14:paraId="44E3774A" w14:textId="3E050C8B" w:rsidR="00CF6CD3" w:rsidRDefault="00CF6CD3" w:rsidP="00297B7A"/>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t>Statement of intent</w:t>
      </w:r>
    </w:p>
    <w:p w14:paraId="7AF35A58" w14:textId="3198561B" w:rsidR="00600293" w:rsidRPr="00A80BB9" w:rsidRDefault="009E0D20" w:rsidP="003326B4">
      <w:r>
        <w:rPr>
          <w:b/>
          <w:bCs/>
          <w:color w:val="000000" w:themeColor="accent6"/>
        </w:rPr>
        <w:t>Teresa</w:t>
      </w:r>
      <w:r w:rsidR="00645565">
        <w:rPr>
          <w:b/>
          <w:bCs/>
          <w:color w:val="000000" w:themeColor="accent6"/>
        </w:rPr>
        <w:t xml:space="preserve"> </w:t>
      </w:r>
      <w:r w:rsidR="00F509CD" w:rsidRPr="38C7338F">
        <w:rPr>
          <w:b/>
          <w:bCs/>
          <w:color w:val="000000" w:themeColor="accent6"/>
        </w:rPr>
        <w:t>House School</w:t>
      </w:r>
      <w:r w:rsidR="00600293" w:rsidRPr="38C7338F">
        <w:rPr>
          <w:color w:val="000000" w:themeColor="accent6"/>
        </w:rPr>
        <w:t xml:space="preserve"> </w:t>
      </w:r>
      <w:r w:rsidR="00600293">
        <w:t xml:space="preserve">believes that, </w:t>
      </w:r>
      <w:proofErr w:type="gramStart"/>
      <w:r w:rsidR="00600293">
        <w:t>in order to</w:t>
      </w:r>
      <w:proofErr w:type="gramEnd"/>
      <w:r w:rsidR="00600293">
        <w:t xml:space="preserve">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72C056A2" w:rsidR="00ED3C54" w:rsidRDefault="00ED3C54" w:rsidP="003326B4">
      <w:r w:rsidRPr="000A0867">
        <w:t>T</w:t>
      </w:r>
      <w:r>
        <w:t>o help reduce the likelihood o</w:t>
      </w:r>
      <w:r w:rsidR="00B80DDD">
        <w:t>f</w:t>
      </w:r>
      <w:r>
        <w:t xml:space="preserve"> behavioural issues</w:t>
      </w:r>
      <w:r w:rsidR="00B80DDD">
        <w:t xml:space="preserve"> related to social, </w:t>
      </w:r>
      <w:r w:rsidR="0054405F">
        <w:t>emotional,</w:t>
      </w:r>
      <w:r w:rsidR="00B80DDD">
        <w:t xml:space="preserve">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540575A1"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w:t>
      </w:r>
      <w:r w:rsidR="0054405F">
        <w:t>environment.</w:t>
      </w:r>
      <w:r>
        <w:t xml:space="preserve"> </w:t>
      </w:r>
    </w:p>
    <w:p w14:paraId="1849401B" w14:textId="1CBDF9A6"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t>
      </w:r>
      <w:r w:rsidR="0054405F">
        <w:t>wellbeing.</w:t>
      </w:r>
    </w:p>
    <w:p w14:paraId="3B9D4495" w14:textId="16B23F28"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xml:space="preserve">, outside </w:t>
      </w:r>
      <w:r w:rsidR="0054405F">
        <w:t>agencies,</w:t>
      </w:r>
      <w:r>
        <w:t xml:space="preserve"> and the wider community to promote consistent support for pupils’ health and </w:t>
      </w:r>
      <w:r w:rsidR="0054405F">
        <w:t>wellbeing.</w:t>
      </w:r>
    </w:p>
    <w:p w14:paraId="4BF9CE7E" w14:textId="5D336B28" w:rsidR="008C5484" w:rsidRPr="008C5484" w:rsidRDefault="00505E9A" w:rsidP="00D20237">
      <w:pPr>
        <w:sectPr w:rsidR="008C5484" w:rsidRPr="008C5484" w:rsidSect="00EA047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All staff will be made aware of how potentially traumatic adverse childhood experiences</w:t>
      </w:r>
      <w:r w:rsidR="00556063">
        <w:t xml:space="preserve"> (ACEs)</w:t>
      </w:r>
      <w:r>
        <w:t xml:space="preserve">,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04703AFC" w14:textId="62B97BC9" w:rsidR="004D6EDE" w:rsidRDefault="004D6EDE" w:rsidP="000933D9">
      <w:bookmarkStart w:id="4" w:name="_Legal_framework_1"/>
      <w:bookmarkEnd w:id="4"/>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5"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52C144FC" w:rsidR="003A053F" w:rsidRDefault="00642CA9" w:rsidP="00E06F2E">
      <w:pPr>
        <w:pStyle w:val="ListParagraph"/>
        <w:numPr>
          <w:ilvl w:val="0"/>
          <w:numId w:val="11"/>
        </w:numPr>
        <w:contextualSpacing/>
      </w:pPr>
      <w:r>
        <w:t>Additional Learning Needs</w:t>
      </w:r>
      <w:r w:rsidR="003A053F" w:rsidRPr="003A053F">
        <w:t xml:space="preserve"> (</w:t>
      </w:r>
      <w:r>
        <w:t>ALN</w:t>
      </w:r>
      <w:r w:rsidR="003A053F" w:rsidRPr="003A053F">
        <w:t>) Policy</w:t>
      </w:r>
    </w:p>
    <w:p w14:paraId="56DEA1BF" w14:textId="16134A92" w:rsidR="003A053F" w:rsidRDefault="003A053F" w:rsidP="00E06F2E">
      <w:pPr>
        <w:pStyle w:val="ListParagraph"/>
        <w:numPr>
          <w:ilvl w:val="0"/>
          <w:numId w:val="11"/>
        </w:numPr>
        <w:contextualSpacing/>
      </w:pPr>
      <w:r>
        <w:t>Exclusion Policy</w:t>
      </w:r>
    </w:p>
    <w:p w14:paraId="52165D1F" w14:textId="6E0AF0E6" w:rsidR="003A053F" w:rsidRDefault="00D13E28" w:rsidP="001552AC">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05F0D216" w14:textId="74FB8FD3" w:rsidR="003A053F" w:rsidRDefault="003A053F" w:rsidP="001552AC">
      <w:pPr>
        <w:pStyle w:val="ListParagraph"/>
        <w:numPr>
          <w:ilvl w:val="0"/>
          <w:numId w:val="11"/>
        </w:numPr>
        <w:contextualSpacing/>
      </w:pPr>
      <w:r>
        <w:t>Smok</w:t>
      </w:r>
      <w:r w:rsidR="001552AC">
        <w:t>ing</w:t>
      </w:r>
      <w:r>
        <w:t xml:space="preserve"> Policy   </w:t>
      </w:r>
    </w:p>
    <w:p w14:paraId="75D8A41B" w14:textId="1566688A" w:rsidR="004D6EDE" w:rsidRDefault="00D13E28" w:rsidP="00E06F2E">
      <w:pPr>
        <w:pStyle w:val="ListParagraph"/>
        <w:numPr>
          <w:ilvl w:val="0"/>
          <w:numId w:val="11"/>
        </w:numPr>
        <w:ind w:left="714" w:hanging="357"/>
        <w:contextualSpacing/>
      </w:pPr>
      <w:r>
        <w:t>Anti-</w:t>
      </w:r>
      <w:r w:rsidR="00FC63B5">
        <w:t>b</w:t>
      </w:r>
      <w:r>
        <w:t>ullying Policy</w:t>
      </w:r>
    </w:p>
    <w:p w14:paraId="2ACB9385" w14:textId="77777777" w:rsidR="0089582C" w:rsidRDefault="0089582C" w:rsidP="0089582C">
      <w:pPr>
        <w:contextualSpacing/>
      </w:pPr>
      <w:r>
        <w:t>Further information can be found in the Welsh Government School Behaviour and Discipline Guidance,</w:t>
      </w:r>
    </w:p>
    <w:p w14:paraId="01C8A4A1" w14:textId="4AE8EAA1" w:rsidR="0089582C" w:rsidRDefault="0089582C" w:rsidP="0089582C">
      <w:pPr>
        <w:contextualSpacing/>
      </w:pPr>
      <w:hyperlink r:id="rId18" w:history="1">
        <w:r w:rsidRPr="00BE059F">
          <w:rPr>
            <w:rStyle w:val="Hyperlink"/>
          </w:rPr>
          <w:t>https://gov.wales/school-behaviour-and-discipline</w:t>
        </w:r>
      </w:hyperlink>
    </w:p>
    <w:p w14:paraId="3E98AF96" w14:textId="77777777" w:rsidR="0089582C" w:rsidRPr="004D6EDE" w:rsidRDefault="0089582C" w:rsidP="0089582C">
      <w:pPr>
        <w:contextualSpacing/>
      </w:pPr>
    </w:p>
    <w:p w14:paraId="371F9A43" w14:textId="3C7B09D5" w:rsidR="004D6EDE" w:rsidRDefault="004D6EDE" w:rsidP="00A26385">
      <w:pPr>
        <w:pStyle w:val="Heading10"/>
      </w:pPr>
      <w:bookmarkStart w:id="6" w:name="_[Updated]_Roles_and"/>
      <w:bookmarkStart w:id="7" w:name="Subsection2"/>
      <w:bookmarkEnd w:id="5"/>
      <w:bookmarkEnd w:id="6"/>
      <w:r>
        <w:t>Roles and responsibilities</w:t>
      </w:r>
    </w:p>
    <w:p w14:paraId="526DC133" w14:textId="5DDA9C23" w:rsidR="004D6EDE" w:rsidRDefault="004D6EDE" w:rsidP="000933D9">
      <w:r>
        <w:t xml:space="preserve">The </w:t>
      </w:r>
      <w:r w:rsidR="009A7280">
        <w:rPr>
          <w:bCs/>
        </w:rPr>
        <w:t xml:space="preserve">Education Director </w:t>
      </w:r>
      <w:r w:rsidR="008830DE">
        <w:rPr>
          <w:bCs/>
        </w:rPr>
        <w:t xml:space="preserve">and </w:t>
      </w:r>
      <w:r w:rsidR="009A7280">
        <w:rPr>
          <w:bCs/>
        </w:rPr>
        <w:t xml:space="preserve">the </w:t>
      </w:r>
      <w:r w:rsidR="008830DE">
        <w:rPr>
          <w:bCs/>
        </w:rPr>
        <w:t>Regional Head Teacher</w:t>
      </w:r>
      <w:r w:rsidRPr="009F56DE">
        <w:t xml:space="preserve"> </w:t>
      </w:r>
      <w:r w:rsidR="00945B64">
        <w:t>will have</w:t>
      </w:r>
      <w:r>
        <w:t xml:space="preserve"> overall responsibility for:</w:t>
      </w:r>
    </w:p>
    <w:p w14:paraId="3A7FDB9B" w14:textId="444D6AA7" w:rsidR="004D6EDE" w:rsidRDefault="004D6EDE" w:rsidP="00E06F2E">
      <w:pPr>
        <w:pStyle w:val="ListParagraph"/>
        <w:numPr>
          <w:ilvl w:val="0"/>
          <w:numId w:val="12"/>
        </w:numPr>
        <w:ind w:left="714" w:hanging="357"/>
        <w:contextualSpacing/>
      </w:pPr>
      <w:r>
        <w:t xml:space="preserve">Ensuring that this policy, as written, does not discriminate on any grounds, including, but not limited to, age, disability, gender reassignment, gender identity, marriage and civil partnership, race, religion or belief, </w:t>
      </w:r>
      <w:r w:rsidR="0054405F">
        <w:t>sex,</w:t>
      </w:r>
      <w:r>
        <w:t xml:space="preserve">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6747AD6C" w:rsidR="004D6EDE" w:rsidRDefault="004D6EDE" w:rsidP="000933D9">
      <w:r>
        <w:t xml:space="preserve">The </w:t>
      </w:r>
      <w:r w:rsidR="002D6825">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0943CB87"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642CA9">
        <w:t>stakeholders,</w:t>
      </w:r>
      <w:r>
        <w:t xml:space="preserve"> and pupils at least once a year.</w:t>
      </w:r>
    </w:p>
    <w:p w14:paraId="6082612A" w14:textId="3255335E" w:rsidR="004D6EDE" w:rsidRDefault="004D6EDE" w:rsidP="000933D9">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bookmarkStart w:id="8" w:name="_Hlk75435490"/>
    </w:p>
    <w:bookmarkEnd w:id="8"/>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095376CD" w:rsidR="004D6EDE" w:rsidRPr="00F37877" w:rsidRDefault="004D6EDE" w:rsidP="000933D9">
      <w:r>
        <w:t xml:space="preserve">The </w:t>
      </w:r>
      <w:r w:rsidR="00642CA9">
        <w:t xml:space="preserve">ALNCo </w:t>
      </w:r>
      <w:r w:rsidR="00945B64">
        <w:t>will be</w:t>
      </w:r>
      <w:r w:rsidRPr="00F37877">
        <w:t xml:space="preserve"> responsible for:</w:t>
      </w:r>
    </w:p>
    <w:p w14:paraId="678F8F20" w14:textId="57E89C96" w:rsidR="004D6EDE" w:rsidRDefault="004D6EDE" w:rsidP="00E06F2E">
      <w:pPr>
        <w:pStyle w:val="ListParagraph"/>
        <w:numPr>
          <w:ilvl w:val="0"/>
          <w:numId w:val="15"/>
        </w:numPr>
        <w:ind w:left="714" w:hanging="357"/>
        <w:contextualSpacing/>
      </w:pPr>
      <w:r w:rsidRPr="00AD7947">
        <w:rPr>
          <w:bCs/>
        </w:rPr>
        <w:t xml:space="preserve">Collaborating with the </w:t>
      </w:r>
      <w:r w:rsidR="002D6825">
        <w:rPr>
          <w:bCs/>
        </w:rPr>
        <w:t>Headteacher</w:t>
      </w:r>
      <w:r w:rsidR="007D4C55">
        <w:rPr>
          <w:bCs/>
        </w:rPr>
        <w:t xml:space="preserve">, </w:t>
      </w:r>
      <w:r w:rsidR="009A7280">
        <w:rPr>
          <w:bCs/>
        </w:rPr>
        <w:t xml:space="preserve">Education Director </w:t>
      </w:r>
      <w:r w:rsidR="00FC58E0">
        <w:rPr>
          <w:bCs/>
        </w:rPr>
        <w:t>and</w:t>
      </w:r>
      <w:r w:rsidRPr="00AD7947">
        <w:rPr>
          <w:bCs/>
        </w:rPr>
        <w:t xml:space="preserve"> </w:t>
      </w:r>
      <w:r w:rsidR="009A7280">
        <w:rPr>
          <w:bCs/>
        </w:rPr>
        <w:t xml:space="preserve">the </w:t>
      </w:r>
      <w:r w:rsidR="008830DE">
        <w:rPr>
          <w:bCs/>
        </w:rPr>
        <w:t>Regional Head Teacher</w:t>
      </w:r>
      <w:r w:rsidRPr="00AD7947">
        <w:rPr>
          <w:bCs/>
        </w:rPr>
        <w:t xml:space="preserve"> </w:t>
      </w:r>
      <w:r w:rsidR="00515EA0">
        <w:rPr>
          <w:bCs/>
        </w:rPr>
        <w:t>to</w:t>
      </w:r>
      <w:r>
        <w:t xml:space="preserve"> determine the strategic development of behaviour and SEMH policies and provisions in the school. </w:t>
      </w:r>
    </w:p>
    <w:p w14:paraId="0972B5B1" w14:textId="6907DBDA" w:rsidR="004D6EDE" w:rsidRPr="00F51C25" w:rsidRDefault="004D6EDE" w:rsidP="00E06F2E">
      <w:pPr>
        <w:pStyle w:val="ListParagraph"/>
        <w:numPr>
          <w:ilvl w:val="0"/>
          <w:numId w:val="15"/>
        </w:numPr>
        <w:ind w:left="714" w:hanging="357"/>
        <w:contextualSpacing/>
      </w:pPr>
      <w:r>
        <w:t xml:space="preserve">Undertaking </w:t>
      </w:r>
      <w:r w:rsidR="00556063">
        <w:t>the overall</w:t>
      </w:r>
      <w:r>
        <w:t xml:space="preserve"> responsibilities for the successful operation of the </w:t>
      </w:r>
      <w:r w:rsidR="00EB5458">
        <w:t>B</w:t>
      </w:r>
      <w:r>
        <w:t xml:space="preserve">ehaviour and SEMH </w:t>
      </w:r>
      <w:r w:rsidRPr="00F51C25">
        <w:t xml:space="preserve">policies to support pupils with </w:t>
      </w:r>
      <w:r w:rsidR="00642CA9">
        <w:t>ALN</w:t>
      </w:r>
      <w:r w:rsidR="003A053F">
        <w:t xml:space="preserve">, in line with the school’s </w:t>
      </w:r>
      <w:r w:rsidR="00642CA9">
        <w:t xml:space="preserve">Additional Learning Needs </w:t>
      </w:r>
      <w:r w:rsidR="003A053F">
        <w:t>(</w:t>
      </w:r>
      <w:r w:rsidR="00642CA9">
        <w:t>ALN</w:t>
      </w:r>
      <w:r w:rsidR="003A053F">
        <w:t>)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7DBD98BF"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00642CA9">
        <w:rPr>
          <w:bCs/>
        </w:rPr>
        <w:t>ALNCo and</w:t>
      </w:r>
      <w:r w:rsidRPr="00D0547F">
        <w:t>,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7228064A" w:rsidR="000C3C89" w:rsidRPr="00D0547F" w:rsidRDefault="000C3C89" w:rsidP="00E06F2E">
      <w:pPr>
        <w:pStyle w:val="ListParagraph"/>
        <w:numPr>
          <w:ilvl w:val="0"/>
          <w:numId w:val="16"/>
        </w:numPr>
        <w:ind w:hanging="357"/>
        <w:contextualSpacing/>
      </w:pPr>
      <w:r>
        <w:t>Not tolerating disruption and taking proportionate action to restore acceptable standards of behaviour.</w:t>
      </w: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16862F52" w:rsidR="00D0547F" w:rsidRPr="00BC35E3" w:rsidRDefault="00C250B2" w:rsidP="00E06F2E">
      <w:pPr>
        <w:pStyle w:val="ListParagraph"/>
        <w:numPr>
          <w:ilvl w:val="1"/>
          <w:numId w:val="30"/>
        </w:numPr>
        <w:contextualSpacing/>
      </w:pPr>
      <w:r>
        <w:t>ALN</w:t>
      </w:r>
      <w:r w:rsidR="00642CA9">
        <w:t>C</w:t>
      </w:r>
      <w:r>
        <w:t>o</w:t>
      </w:r>
      <w:r w:rsidR="00D0547F">
        <w:t>.</w:t>
      </w:r>
    </w:p>
    <w:p w14:paraId="263F0329" w14:textId="33EA7E0F" w:rsidR="00D0547F" w:rsidRDefault="002D6825" w:rsidP="00E06F2E">
      <w:pPr>
        <w:pStyle w:val="ListParagraph"/>
        <w:numPr>
          <w:ilvl w:val="1"/>
          <w:numId w:val="30"/>
        </w:numPr>
        <w:contextualSpacing/>
      </w:pPr>
      <w:r>
        <w:t>Headteacher</w:t>
      </w:r>
      <w:r w:rsidR="00D0547F">
        <w:t>.</w:t>
      </w:r>
    </w:p>
    <w:p w14:paraId="4E92A415" w14:textId="3CF36D07" w:rsidR="00A65965" w:rsidRDefault="009A7280" w:rsidP="00E06F2E">
      <w:pPr>
        <w:pStyle w:val="ListParagraph"/>
        <w:numPr>
          <w:ilvl w:val="1"/>
          <w:numId w:val="30"/>
        </w:numPr>
        <w:contextualSpacing/>
      </w:pPr>
      <w:r>
        <w:t>Education Director</w:t>
      </w:r>
    </w:p>
    <w:p w14:paraId="058E957E" w14:textId="49381DB8" w:rsidR="00F242EA" w:rsidRPr="00BC35E3" w:rsidRDefault="008830DE" w:rsidP="00E06F2E">
      <w:pPr>
        <w:pStyle w:val="ListParagraph"/>
        <w:numPr>
          <w:ilvl w:val="1"/>
          <w:numId w:val="30"/>
        </w:numPr>
        <w:contextualSpacing/>
      </w:pPr>
      <w:r>
        <w:t>Regional Head Teacher</w:t>
      </w:r>
    </w:p>
    <w:p w14:paraId="723EB652" w14:textId="5150A995" w:rsidR="004D6EDE" w:rsidRDefault="004D6EDE" w:rsidP="00E06F2E">
      <w:pPr>
        <w:pStyle w:val="ListParagraph"/>
        <w:numPr>
          <w:ilvl w:val="0"/>
          <w:numId w:val="17"/>
        </w:numPr>
        <w:ind w:left="714" w:hanging="357"/>
        <w:contextualSpacing/>
      </w:pPr>
      <w:r>
        <w:t xml:space="preserve">As authorised </w:t>
      </w:r>
      <w:r w:rsidRPr="00F37877">
        <w:t>by the</w:t>
      </w:r>
      <w:r w:rsidR="002D6825">
        <w:t xml:space="preserve"> Headteacher</w:t>
      </w:r>
      <w:r w:rsidRPr="00F37877">
        <w:t xml:space="preserve">, </w:t>
      </w:r>
      <w:r w:rsidR="00EF7E09">
        <w:t>implementing cons</w:t>
      </w:r>
      <w:r w:rsidR="00DA4A35">
        <w:t>equences for</w:t>
      </w:r>
      <w:r w:rsidRPr="00F37877">
        <w:t xml:space="preserve"> pupils who display poor levels of behaviour. </w:t>
      </w:r>
    </w:p>
    <w:p w14:paraId="63675579" w14:textId="77777777" w:rsidR="009A7280" w:rsidRDefault="009A7280" w:rsidP="009A7280">
      <w:pPr>
        <w:contextualSpacing/>
      </w:pPr>
    </w:p>
    <w:p w14:paraId="4D857C4C" w14:textId="77777777" w:rsidR="009A7280" w:rsidRDefault="009A7280" w:rsidP="009A7280">
      <w:pPr>
        <w:contextualSpacing/>
      </w:pPr>
    </w:p>
    <w:p w14:paraId="1F53BB98" w14:textId="77777777" w:rsidR="0089582C" w:rsidRDefault="0089582C" w:rsidP="0089582C">
      <w:pPr>
        <w:contextualSpacing/>
      </w:pP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9" w:name="_Definitions"/>
      <w:bookmarkEnd w:id="7"/>
      <w:bookmarkEnd w:id="9"/>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318E7E50"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r w:rsidR="00710A3F">
        <w:t>.</w:t>
      </w:r>
    </w:p>
    <w:p w14:paraId="5D655D24" w14:textId="50FC7AB9" w:rsidR="004D6EDE" w:rsidRDefault="004D6EDE" w:rsidP="00E06F2E">
      <w:pPr>
        <w:pStyle w:val="ListParagraph"/>
        <w:numPr>
          <w:ilvl w:val="0"/>
          <w:numId w:val="19"/>
        </w:numPr>
        <w:ind w:left="714" w:hanging="357"/>
        <w:contextualSpacing/>
      </w:pPr>
      <w:r w:rsidRPr="00AD7947">
        <w:rPr>
          <w:b/>
        </w:rPr>
        <w:t xml:space="preserve">Harassment </w:t>
      </w:r>
      <w:r>
        <w:t xml:space="preserve">– behaviour towards others which is unwanted, offensive and affects the dignity of the individual or group of </w:t>
      </w:r>
      <w:r w:rsidR="00795ADC">
        <w:t>individuals.</w:t>
      </w:r>
    </w:p>
    <w:p w14:paraId="14B30A18" w14:textId="42909D5A"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r w:rsidR="00710A3F">
        <w:t>.</w:t>
      </w:r>
    </w:p>
    <w:p w14:paraId="3396F04B" w14:textId="7D772936"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w:t>
      </w:r>
      <w:r w:rsidR="00795ADC">
        <w:t>frighten,</w:t>
      </w:r>
      <w:r>
        <w:t xml:space="preserve"> or demean the individual</w:t>
      </w:r>
      <w:r w:rsidR="00447A00">
        <w:t xml:space="preserve"> being bullied</w:t>
      </w:r>
      <w:r w:rsidR="00CB76E8">
        <w:t>.</w:t>
      </w:r>
    </w:p>
    <w:p w14:paraId="408D4237" w14:textId="3CACE758"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w:t>
      </w:r>
      <w:r w:rsidR="005E6923">
        <w:t>send</w:t>
      </w:r>
      <w:r>
        <w:t xml:space="preserve">ing messages of an intimidating or threatening </w:t>
      </w:r>
      <w:r w:rsidR="00795ADC">
        <w:t>nature.</w:t>
      </w:r>
    </w:p>
    <w:p w14:paraId="06321113" w14:textId="381C2FF8" w:rsidR="004D6EDE" w:rsidRDefault="004D6EDE" w:rsidP="00E06F2E">
      <w:pPr>
        <w:pStyle w:val="ListParagraph"/>
        <w:numPr>
          <w:ilvl w:val="0"/>
          <w:numId w:val="19"/>
        </w:numPr>
        <w:ind w:left="714" w:hanging="357"/>
        <w:contextualSpacing/>
      </w:pPr>
      <w:r>
        <w:t xml:space="preserve">Possession of legal or illegal drugs, </w:t>
      </w:r>
      <w:r w:rsidR="00795ADC">
        <w:t>alcohol,</w:t>
      </w:r>
      <w:r>
        <w:t xml:space="preserve">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7BF0862E" w:rsidR="004D6EDE" w:rsidRDefault="004D6EDE" w:rsidP="00E06F2E">
      <w:pPr>
        <w:pStyle w:val="ListParagraph"/>
        <w:numPr>
          <w:ilvl w:val="0"/>
          <w:numId w:val="19"/>
        </w:numPr>
        <w:ind w:left="714" w:hanging="357"/>
        <w:contextualSpacing/>
      </w:pPr>
      <w:r>
        <w:t>Truancy</w:t>
      </w:r>
      <w:r w:rsidR="00447A00">
        <w:t xml:space="preserve"> and running away from </w:t>
      </w:r>
      <w:r w:rsidR="00795ADC">
        <w:t>school.</w:t>
      </w:r>
    </w:p>
    <w:p w14:paraId="7A2E82AC" w14:textId="3A8FE292" w:rsidR="004D6EDE" w:rsidRDefault="004D6EDE" w:rsidP="00E06F2E">
      <w:pPr>
        <w:pStyle w:val="ListParagraph"/>
        <w:numPr>
          <w:ilvl w:val="0"/>
          <w:numId w:val="19"/>
        </w:numPr>
        <w:ind w:left="714" w:hanging="357"/>
        <w:contextualSpacing/>
      </w:pPr>
      <w:r>
        <w:t xml:space="preserve">Refusing to comply with disciplinary </w:t>
      </w:r>
      <w:r w:rsidR="00795ADC">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6CA724AE"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w:t>
      </w:r>
      <w:r w:rsidR="00795ADC">
        <w:t>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29552C99" w:rsidR="00447A00" w:rsidRDefault="00447A00" w:rsidP="00E06F2E">
      <w:pPr>
        <w:pStyle w:val="ListParagraph"/>
        <w:numPr>
          <w:ilvl w:val="0"/>
          <w:numId w:val="19"/>
        </w:numPr>
        <w:spacing w:before="0"/>
      </w:pPr>
      <w:r>
        <w:t xml:space="preserve">Any behaviour that threatens safety or presents </w:t>
      </w:r>
      <w:proofErr w:type="gramStart"/>
      <w:r>
        <w:t xml:space="preserve">a serious </w:t>
      </w:r>
      <w:r w:rsidR="00795ADC">
        <w:t>danger</w:t>
      </w:r>
      <w:proofErr w:type="gramEnd"/>
      <w:r w:rsidR="00795ADC">
        <w:t>.</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430495C4" w:rsidR="004D6EDE" w:rsidRDefault="004D6EDE" w:rsidP="00E06F2E">
      <w:pPr>
        <w:pStyle w:val="ListParagraph"/>
        <w:numPr>
          <w:ilvl w:val="0"/>
          <w:numId w:val="20"/>
        </w:numPr>
        <w:ind w:left="714" w:hanging="357"/>
        <w:contextualSpacing/>
      </w:pPr>
      <w:r>
        <w:t xml:space="preserve">Low-level disruption and talking in </w:t>
      </w:r>
      <w:r w:rsidR="00795ADC">
        <w:t>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6EAFFCD0" w:rsidR="00D732AB" w:rsidRPr="007121B4" w:rsidRDefault="00D732AB" w:rsidP="00A26385">
      <w:pPr>
        <w:pStyle w:val="Heading10"/>
      </w:pPr>
      <w:bookmarkStart w:id="10" w:name="_[New]_Staff_induction,"/>
      <w:bookmarkEnd w:id="10"/>
      <w:r>
        <w:t xml:space="preserve">Staff induction, </w:t>
      </w:r>
      <w:r w:rsidR="00795ADC">
        <w:t>development,</w:t>
      </w:r>
      <w:r>
        <w:t xml:space="preserve">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41C36A8C" w:rsidR="00D732AB" w:rsidRDefault="00D732AB" w:rsidP="000933D9">
      <w:r>
        <w:t xml:space="preserve">The </w:t>
      </w:r>
      <w:r w:rsidR="009A7280">
        <w:t>Education Director</w:t>
      </w:r>
      <w:r w:rsidR="007D4C55">
        <w:t>/</w:t>
      </w:r>
      <w:r w:rsidR="008830DE">
        <w:t>Regional Head Teacher</w:t>
      </w:r>
      <w:r>
        <w:t xml:space="preserve"> will consider any appropriate training which is required for staff to meet their duties and functions in accordance with this policy</w:t>
      </w:r>
      <w:r w:rsidR="00535399">
        <w:t xml:space="preserve">, including on understanding matters which may affect a pupil’s behaviour, </w:t>
      </w:r>
      <w:r w:rsidR="00BC6F3F">
        <w:t>e.g.,</w:t>
      </w:r>
      <w:r w:rsidR="00535399">
        <w:t xml:space="preserve"> </w:t>
      </w:r>
      <w:r w:rsidR="00642CA9">
        <w:t>ALN</w:t>
      </w:r>
      <w:r w:rsidR="00535399">
        <w:t xml:space="preserve">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147C2020" w:rsidR="006B5D9B" w:rsidRPr="00D732AB" w:rsidRDefault="006B5D9B" w:rsidP="000933D9">
      <w:r>
        <w:t>The</w:t>
      </w:r>
      <w:r w:rsidR="00BC3576">
        <w:t xml:space="preserve"> </w:t>
      </w:r>
      <w:r w:rsidR="009A7280">
        <w:t>Education Director</w:t>
      </w:r>
      <w:r w:rsidR="008830DE">
        <w:t>, Regional Head Teacher</w:t>
      </w:r>
      <w:r>
        <w:t xml:space="preserve"> and the</w:t>
      </w:r>
      <w:r w:rsidR="00C6173D">
        <w:t xml:space="preserve"> </w:t>
      </w:r>
      <w:r w:rsidR="002D6825">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3C817C66" w14:textId="37006506" w:rsidR="003326B4" w:rsidRPr="007121B4" w:rsidRDefault="003326B4" w:rsidP="00A26385">
      <w:pPr>
        <w:pStyle w:val="Heading10"/>
      </w:pPr>
      <w:bookmarkStart w:id="11" w:name="_[Updated]_Managing_behaviour"/>
      <w:bookmarkEnd w:id="11"/>
      <w:r w:rsidRPr="007121B4">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2" w:name="_Hlk75524745"/>
    </w:p>
    <w:bookmarkEnd w:id="12"/>
    <w:p w14:paraId="5264E54A" w14:textId="7A502592" w:rsidR="00F43CB1" w:rsidRDefault="003326B4" w:rsidP="00EF5305">
      <w:r>
        <w:t xml:space="preserve">The </w:t>
      </w:r>
      <w:r w:rsidR="002D6825">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6D229388" w:rsidR="003326B4" w:rsidRDefault="00756D80" w:rsidP="000933D9">
      <w:r>
        <w:t>Support</w:t>
      </w:r>
      <w:r w:rsidR="00487DFC">
        <w:t xml:space="preserve">, such as targeted discussions with pupils, a phone call </w:t>
      </w:r>
      <w:r w:rsidR="002220F6">
        <w:t>with</w:t>
      </w:r>
      <w:r w:rsidR="00487DFC">
        <w:t xml:space="preserve"> </w:t>
      </w:r>
      <w:r w:rsidR="00C83FD4">
        <w:t>stakeholders</w:t>
      </w:r>
      <w:r w:rsidR="00487DFC">
        <w:t>, and inquiries into circumstances outside of school by the D</w:t>
      </w:r>
      <w:r w:rsidR="002220F6">
        <w:t>SP</w:t>
      </w:r>
      <w:r w:rsidR="00487DFC">
        <w:t>,</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4EBAF556" w:rsidR="00196DDE" w:rsidRDefault="009867E9" w:rsidP="00D20237">
      <w:pPr>
        <w:pStyle w:val="ListParagraph"/>
        <w:numPr>
          <w:ilvl w:val="0"/>
          <w:numId w:val="42"/>
        </w:numPr>
        <w:spacing w:before="0"/>
        <w:ind w:left="709"/>
      </w:pPr>
      <w:r w:rsidRPr="00A0641E">
        <w:t xml:space="preserve">School-based community service, </w:t>
      </w:r>
      <w:r w:rsidR="00242B62" w:rsidRPr="00A0641E">
        <w:t>e.g.,</w:t>
      </w:r>
      <w:r w:rsidRPr="00A0641E">
        <w:t xml:space="preserve"> tidying the </w:t>
      </w:r>
      <w:r w:rsidR="00242B62" w:rsidRPr="00A0641E">
        <w:t>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C4E269D" w:rsidR="003326B4" w:rsidRPr="00A0641E" w:rsidRDefault="003326B4" w:rsidP="00D20237">
      <w:pPr>
        <w:pStyle w:val="ListParagraph"/>
        <w:numPr>
          <w:ilvl w:val="0"/>
          <w:numId w:val="43"/>
        </w:numPr>
        <w:spacing w:before="0"/>
        <w:ind w:left="709"/>
      </w:pPr>
      <w:r w:rsidRPr="00A0641E">
        <w:t>The pupil is sent to the</w:t>
      </w:r>
      <w:r w:rsidR="00C6173D">
        <w:t xml:space="preserve"> </w:t>
      </w:r>
      <w:r w:rsidR="002D6825">
        <w:t>Headteacher</w:t>
      </w:r>
      <w:r w:rsidRPr="00A0641E">
        <w:t xml:space="preserve"> immediately or, in the</w:t>
      </w:r>
      <w:r w:rsidR="00286970">
        <w:t xml:space="preserve"> </w:t>
      </w:r>
      <w:r w:rsidR="002D6825">
        <w:t>Headteacher</w:t>
      </w:r>
      <w:r w:rsidR="00286970">
        <w:t>’s</w:t>
      </w:r>
      <w:r w:rsidRPr="00A0641E">
        <w:t xml:space="preserve"> absence, the most senior member of staff.</w:t>
      </w:r>
    </w:p>
    <w:p w14:paraId="4AE9C572" w14:textId="47AC04B4" w:rsidR="003326B4" w:rsidRPr="00A0641E" w:rsidRDefault="003326B4" w:rsidP="00D20237">
      <w:pPr>
        <w:pStyle w:val="ListParagraph"/>
        <w:numPr>
          <w:ilvl w:val="0"/>
          <w:numId w:val="43"/>
        </w:numPr>
        <w:spacing w:before="0"/>
        <w:ind w:left="709"/>
      </w:pPr>
      <w:r w:rsidRPr="00A0641E">
        <w:t xml:space="preserve">The </w:t>
      </w:r>
      <w:r w:rsidR="002D6825">
        <w:t>Headteacher</w:t>
      </w:r>
      <w:r w:rsidRPr="00A0641E">
        <w:t xml:space="preserve"> investigates the incident and decides whether it constitutes unacceptable behaviour.</w:t>
      </w:r>
    </w:p>
    <w:p w14:paraId="6B88D35A" w14:textId="57391619" w:rsidR="00196DDE" w:rsidRPr="00A0641E" w:rsidRDefault="003326B4" w:rsidP="00D20237">
      <w:pPr>
        <w:pStyle w:val="ListParagraph"/>
        <w:numPr>
          <w:ilvl w:val="0"/>
          <w:numId w:val="43"/>
        </w:numPr>
        <w:spacing w:before="0"/>
        <w:ind w:left="709"/>
      </w:pPr>
      <w:r w:rsidRPr="00A0641E">
        <w:t xml:space="preserve">If the </w:t>
      </w:r>
      <w:r w:rsidR="002D6825">
        <w:t>Headteacher</w:t>
      </w:r>
      <w:r w:rsidRPr="00A0641E">
        <w:t xml:space="preserve"> deems the incident to be unacceptable behaviour, they will record the incident. </w:t>
      </w:r>
    </w:p>
    <w:p w14:paraId="4E8A2A49" w14:textId="113DA0D5" w:rsidR="003326B4" w:rsidRDefault="002B5CE2" w:rsidP="00D20237">
      <w:pPr>
        <w:pStyle w:val="ListParagraph"/>
        <w:numPr>
          <w:ilvl w:val="0"/>
          <w:numId w:val="43"/>
        </w:numPr>
        <w:spacing w:before="0"/>
        <w:ind w:left="709"/>
      </w:pPr>
      <w:r w:rsidRPr="00A0641E">
        <w:t>T</w:t>
      </w:r>
      <w:r w:rsidR="003326B4" w:rsidRPr="00A0641E">
        <w:t xml:space="preserve">he </w:t>
      </w:r>
      <w:r w:rsidR="002D6825">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5FFD319C" w:rsidR="00815F31" w:rsidRDefault="00815F31" w:rsidP="00D20237">
      <w:pPr>
        <w:pStyle w:val="ListParagraph"/>
        <w:numPr>
          <w:ilvl w:val="0"/>
          <w:numId w:val="43"/>
        </w:numPr>
        <w:spacing w:before="0"/>
        <w:ind w:left="709"/>
      </w:pPr>
      <w:r>
        <w:t xml:space="preserve">The </w:t>
      </w:r>
      <w:r w:rsidR="002D6825">
        <w:t>Headteacher</w:t>
      </w:r>
      <w:r>
        <w:t xml:space="preserve"> will have a discussion with the pupil about why the behaviour occurred and how this can be supported in the future. A</w:t>
      </w:r>
      <w:r w:rsidR="000534CB">
        <w:t xml:space="preserve">n Individual Behaviour </w:t>
      </w:r>
      <w:r>
        <w:t>plan</w:t>
      </w:r>
      <w:r w:rsidR="000534CB">
        <w:t xml:space="preserve"> (I</w:t>
      </w:r>
      <w:r w:rsidR="00EB5458">
        <w:t>B</w:t>
      </w:r>
      <w:r w:rsidR="000534CB">
        <w:t>P)</w:t>
      </w:r>
      <w:r>
        <w:t xml:space="preserve"> to be created/updated </w:t>
      </w:r>
      <w:proofErr w:type="gramStart"/>
      <w:r>
        <w:t>in order to</w:t>
      </w:r>
      <w:proofErr w:type="gramEnd"/>
      <w:r>
        <w:t xml:space="preserve"> support the pupil and staff in managing further occurrences. </w:t>
      </w:r>
    </w:p>
    <w:p w14:paraId="42B7D196" w14:textId="77777777" w:rsidR="00815F31" w:rsidRPr="00A0641E" w:rsidRDefault="00815F31" w:rsidP="00623B2A">
      <w:pPr>
        <w:pStyle w:val="ListParagraph"/>
        <w:spacing w:before="0"/>
        <w:ind w:left="709"/>
      </w:pPr>
    </w:p>
    <w:p w14:paraId="258509BD" w14:textId="7C6D2D02" w:rsidR="003326B4" w:rsidRDefault="003326B4" w:rsidP="000933D9">
      <w:bookmarkStart w:id="13"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3"/>
    <w:p w14:paraId="766EB2EF" w14:textId="20DF8B31"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2D6825">
        <w:t>Headteacher</w:t>
      </w:r>
      <w:r w:rsidR="003D28A5">
        <w:t xml:space="preserve">, following discussion with the </w:t>
      </w:r>
      <w:r w:rsidR="009A7280">
        <w:t>Education Director</w:t>
      </w:r>
      <w:r w:rsidR="003D28A5">
        <w:t xml:space="preserve">, </w:t>
      </w:r>
      <w:r w:rsidR="008830DE">
        <w:t xml:space="preserve">Regional Head Teacher / </w:t>
      </w:r>
      <w:r w:rsidR="00642CA9">
        <w:t xml:space="preserve">ALNCo </w:t>
      </w:r>
      <w:r w:rsidRPr="00947773">
        <w:t>will</w:t>
      </w:r>
      <w:r w:rsidRPr="00ED6B1E">
        <w:t xml:space="preserve"> consider whether the pupil should be </w:t>
      </w:r>
      <w:r w:rsidR="00196DDE">
        <w:t>suspended</w:t>
      </w:r>
      <w:r>
        <w:t>,</w:t>
      </w:r>
      <w:r w:rsidRPr="00ED6B1E">
        <w:t xml:space="preserve"> in line with the school’s</w:t>
      </w:r>
      <w:r w:rsidR="00196DDE">
        <w:t xml:space="preserve"> </w:t>
      </w:r>
      <w:r w:rsidRPr="00ED6B1E">
        <w:t>Exclusion Policy</w:t>
      </w:r>
      <w:r>
        <w:t>,</w:t>
      </w:r>
      <w:r w:rsidRPr="00ED6B1E">
        <w:t xml:space="preserve"> </w:t>
      </w:r>
      <w:r>
        <w:t xml:space="preserve">and will determine the length of the </w:t>
      </w:r>
      <w:r w:rsidR="00196DDE">
        <w:t>suspension</w:t>
      </w:r>
      <w:r>
        <w:t>.</w:t>
      </w:r>
    </w:p>
    <w:p w14:paraId="0FD36274" w14:textId="4660309C" w:rsidR="003326B4" w:rsidRDefault="003326B4" w:rsidP="00E06F2E">
      <w:pPr>
        <w:pStyle w:val="ListParagraph"/>
        <w:numPr>
          <w:ilvl w:val="0"/>
          <w:numId w:val="22"/>
        </w:numPr>
        <w:ind w:left="709" w:hanging="283"/>
        <w:contextualSpacing/>
      </w:pPr>
      <w:r>
        <w:t xml:space="preserve">Although unacceptable behaviour does not necessarily mean a pupil has </w:t>
      </w:r>
      <w:r w:rsidR="00642CA9">
        <w:t>ALN</w:t>
      </w:r>
      <w:r>
        <w:t>, an assessment will be carried out at this stage to determine whether there are any undiagnosed learning or communication difficulties, or mental health issues that may be contributing to the pupil’s behaviour.</w:t>
      </w:r>
    </w:p>
    <w:p w14:paraId="6F6CF29A" w14:textId="637A1BA8" w:rsidR="008741C0" w:rsidRDefault="003326B4" w:rsidP="008741C0">
      <w:pPr>
        <w:pStyle w:val="ListParagraph"/>
        <w:numPr>
          <w:ilvl w:val="0"/>
          <w:numId w:val="22"/>
        </w:numPr>
        <w:ind w:left="709" w:hanging="283"/>
        <w:contextualSpacing/>
      </w:pPr>
      <w:r>
        <w:t xml:space="preserve">Where a pupil is identified as having SEMH-related difficulties, </w:t>
      </w:r>
      <w:r w:rsidR="00642CA9">
        <w:t>ALN</w:t>
      </w:r>
      <w:r>
        <w:t xml:space="preserve"> support will be </w:t>
      </w:r>
      <w:r w:rsidR="008741C0">
        <w:t xml:space="preserve">increased and the </w:t>
      </w:r>
      <w:r w:rsidR="00642CA9">
        <w:t xml:space="preserve">ALNCo </w:t>
      </w:r>
      <w:r w:rsidR="00077938">
        <w:t>will monitor the impact of the new support level.</w:t>
      </w:r>
    </w:p>
    <w:p w14:paraId="07B8841B" w14:textId="6CE4AE7C" w:rsidR="003326B4" w:rsidRPr="00ED6B1E" w:rsidRDefault="003326B4" w:rsidP="00E06F2E">
      <w:pPr>
        <w:pStyle w:val="ListParagraph"/>
        <w:numPr>
          <w:ilvl w:val="0"/>
          <w:numId w:val="23"/>
        </w:numPr>
        <w:ind w:left="709" w:hanging="283"/>
        <w:contextualSpacing/>
      </w:pPr>
      <w:r w:rsidRPr="00ED6B1E">
        <w:t xml:space="preserve">Where </w:t>
      </w:r>
      <w:r w:rsidR="00642CA9">
        <w:t>ALN</w:t>
      </w:r>
      <w:r w:rsidRPr="00ED6B1E">
        <w:t xml:space="preserve"> is not identified, but the </w:t>
      </w:r>
      <w:r w:rsidR="002D6825">
        <w:t>Headteacher</w:t>
      </w:r>
      <w:r w:rsidRPr="00ED6B1E">
        <w:t xml:space="preserve"> determines that support is still required for the pupil, an Individual </w:t>
      </w:r>
      <w:r w:rsidR="002E218B">
        <w:t>Development</w:t>
      </w:r>
      <w:r w:rsidRPr="00ED6B1E">
        <w:t xml:space="preserve"> Plan</w:t>
      </w:r>
      <w:r w:rsidR="002E218B">
        <w:t xml:space="preserve"> (IDP)</w:t>
      </w:r>
      <w:r w:rsidRPr="00ED6B1E">
        <w:t xml:space="preserve"> will be created</w:t>
      </w:r>
      <w:r w:rsidR="00077938">
        <w:t xml:space="preserve">, in conjunction with the </w:t>
      </w:r>
      <w:r w:rsidR="00642CA9">
        <w:t>ALNCo</w:t>
      </w:r>
      <w:r w:rsidR="00077938">
        <w:t>,</w:t>
      </w:r>
      <w:r w:rsidRPr="00ED6B1E">
        <w:t xml:space="preserve"> to outline the necessary provisions in place.</w:t>
      </w:r>
    </w:p>
    <w:p w14:paraId="4CB0C21F" w14:textId="219C7A9B" w:rsidR="003326B4" w:rsidRDefault="003326B4" w:rsidP="000933D9">
      <w:bookmarkStart w:id="14"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47B2C657" w:rsidR="00D86B55" w:rsidRDefault="00E200DB">
      <w:pPr>
        <w:contextualSpacing/>
      </w:pPr>
      <w:r w:rsidRPr="00947773">
        <w:t>The</w:t>
      </w:r>
      <w:r w:rsidRPr="00E200DB">
        <w:rPr>
          <w:color w:val="B1B1B1" w:themeColor="accent1"/>
        </w:rPr>
        <w:t xml:space="preserve"> </w:t>
      </w:r>
      <w:r w:rsidR="002D6825">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w:t>
      </w:r>
      <w:r w:rsidR="002220F6">
        <w:t>Quiet room</w:t>
      </w:r>
      <w:r w:rsidR="0015317B">
        <w:t xml:space="preserve"> or at home, it could include a change to their school </w:t>
      </w:r>
      <w:r w:rsidR="00815F31">
        <w:t>hours,</w:t>
      </w:r>
      <w:r w:rsidR="0015317B">
        <w:t xml:space="preserve"> or it could include a stakeholder being with the young person in class all day.</w:t>
      </w:r>
    </w:p>
    <w:p w14:paraId="7C6452BD" w14:textId="77777777" w:rsidR="00EB5458" w:rsidRDefault="00EB5458">
      <w:pPr>
        <w:contextualSpacing/>
      </w:pPr>
    </w:p>
    <w:p w14:paraId="019D3F36" w14:textId="77777777" w:rsidR="00EB5458" w:rsidRDefault="00EB5458">
      <w:pPr>
        <w:contextualSpacing/>
      </w:pPr>
    </w:p>
    <w:p w14:paraId="644FE0B8" w14:textId="77777777" w:rsidR="002220F6" w:rsidRDefault="002220F6">
      <w:pPr>
        <w:contextualSpacing/>
      </w:pPr>
    </w:p>
    <w:bookmarkEnd w:id="14"/>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225D08D7"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2D6825">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78E7539"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w:t>
      </w:r>
      <w:r w:rsidR="00642CA9">
        <w:t>ALN</w:t>
      </w:r>
      <w:r w:rsidR="00E200DB">
        <w:t xml:space="preserve"> or human rights.</w:t>
      </w:r>
    </w:p>
    <w:p w14:paraId="1A464CBE" w14:textId="6319A466" w:rsidR="003326B4" w:rsidRDefault="003326B4" w:rsidP="000933D9">
      <w:r w:rsidRPr="00074D5E">
        <w:t xml:space="preserve">The school will ensure that all </w:t>
      </w:r>
      <w:r w:rsidR="00257668">
        <w:t>consequences</w:t>
      </w:r>
      <w:r w:rsidRPr="00074D5E">
        <w:t xml:space="preserve"> </w:t>
      </w:r>
      <w:r w:rsidR="00EB5458">
        <w:t>are</w:t>
      </w:r>
      <w:r w:rsidRPr="00074D5E">
        <w:t xml:space="preserve"> reasonable in all circumstances, and will consider the pupil’s age, religious requirements, SEMH needs</w:t>
      </w:r>
      <w:r>
        <w:t>,</w:t>
      </w:r>
      <w:r w:rsidRPr="00074D5E">
        <w:t xml:space="preserve"> any </w:t>
      </w:r>
      <w:r w:rsidR="00642CA9">
        <w:t>ALN</w:t>
      </w:r>
      <w:r>
        <w:t xml:space="preserve">, and any other </w:t>
      </w:r>
      <w:r w:rsidR="0077427B">
        <w:t xml:space="preserve">contributing factors, </w:t>
      </w:r>
      <w:r w:rsidR="00963A1B">
        <w:t>e.g.,</w:t>
      </w:r>
      <w:r w:rsidR="0077427B">
        <w:t xml:space="preserve"> bullying, safeguarding or home life issues.</w:t>
      </w:r>
    </w:p>
    <w:p w14:paraId="2919E6F3" w14:textId="18CF7199" w:rsidR="0028716A" w:rsidRDefault="0028716A" w:rsidP="00A26385">
      <w:pPr>
        <w:pStyle w:val="Heading10"/>
      </w:pPr>
      <w:bookmarkStart w:id="15" w:name="_[Updated]_Prevention_strategies"/>
      <w:bookmarkEnd w:id="15"/>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55E3E62" w:rsidR="00EC2112" w:rsidRDefault="00EC2112" w:rsidP="00D20237">
      <w:pPr>
        <w:pStyle w:val="ListParagraph"/>
        <w:numPr>
          <w:ilvl w:val="0"/>
          <w:numId w:val="44"/>
        </w:numPr>
        <w:spacing w:before="0"/>
        <w:ind w:left="709"/>
      </w:pPr>
      <w:r>
        <w:t xml:space="preserve">Frequently engaging with </w:t>
      </w:r>
      <w:r w:rsidR="00C83FD4">
        <w:t>stakeholders</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3D5CF920" w:rsidR="00EC2112" w:rsidRDefault="00EC2112" w:rsidP="00D20237">
      <w:pPr>
        <w:pStyle w:val="ListParagraph"/>
        <w:numPr>
          <w:ilvl w:val="0"/>
          <w:numId w:val="44"/>
        </w:numPr>
        <w:spacing w:before="0"/>
        <w:ind w:left="709"/>
      </w:pPr>
      <w:r>
        <w:t>Long-term</w:t>
      </w:r>
      <w:r w:rsidR="002E218B">
        <w:t xml:space="preserve"> individual </w:t>
      </w:r>
      <w:r>
        <w:t>behaviour plan</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0162EA3F" w:rsidR="00EC2112" w:rsidRDefault="00EC2112" w:rsidP="00D20237">
      <w:pPr>
        <w:pStyle w:val="ListParagraph"/>
        <w:numPr>
          <w:ilvl w:val="0"/>
          <w:numId w:val="44"/>
        </w:numPr>
        <w:spacing w:before="0" w:after="240"/>
        <w:ind w:left="709"/>
      </w:pPr>
      <w:r>
        <w:t xml:space="preserve">Where the pupil has </w:t>
      </w:r>
      <w:r w:rsidR="00642CA9">
        <w:t>ALN</w:t>
      </w:r>
      <w:r>
        <w:t xml:space="preserve">, </w:t>
      </w:r>
      <w:r w:rsidR="000E17E8">
        <w:t xml:space="preserve">the </w:t>
      </w:r>
      <w:r w:rsidR="00642CA9">
        <w:t xml:space="preserve">ALNCo </w:t>
      </w:r>
      <w:r w:rsidR="000E17E8">
        <w:t xml:space="preserve">and school leadership will undertake </w:t>
      </w:r>
      <w:r>
        <w:t xml:space="preserve">an assessment of whether appropriate provision is in place to support the pupil, and if the pupil has an </w:t>
      </w:r>
      <w:r w:rsidR="00C52310">
        <w:t>IDP</w:t>
      </w:r>
      <w:r>
        <w:t>, contact with the LA to consider a review of the plan</w:t>
      </w:r>
      <w:r w:rsidR="00642CA9">
        <w:t>.</w:t>
      </w:r>
    </w:p>
    <w:p w14:paraId="79CACAC0" w14:textId="45555757" w:rsidR="00EC2112"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298570A4" w14:textId="77777777" w:rsidR="002220F6" w:rsidRDefault="002220F6" w:rsidP="002E3CAD">
      <w:pPr>
        <w:spacing w:before="0"/>
      </w:pPr>
    </w:p>
    <w:p w14:paraId="6F8EF8E7" w14:textId="77777777" w:rsidR="009A7280" w:rsidRDefault="009A7280" w:rsidP="002E3CAD">
      <w:pPr>
        <w:spacing w:before="0"/>
      </w:pPr>
    </w:p>
    <w:p w14:paraId="01BCE8A9" w14:textId="331D1E52" w:rsidR="008D63AE" w:rsidRDefault="008D63AE" w:rsidP="000933D9">
      <w:pPr>
        <w:rPr>
          <w:b/>
          <w:bCs/>
        </w:rPr>
      </w:pPr>
      <w:r>
        <w:rPr>
          <w:b/>
          <w:bCs/>
        </w:rPr>
        <w:t>Behaviour</w:t>
      </w:r>
      <w:r w:rsidR="00C73119">
        <w:rPr>
          <w:b/>
          <w:bCs/>
        </w:rPr>
        <w:t xml:space="preserve"> - </w:t>
      </w:r>
      <w:r w:rsidR="00C817EB">
        <w:rPr>
          <w:b/>
          <w:bCs/>
        </w:rPr>
        <w:t xml:space="preserve">whole school approach </w:t>
      </w:r>
      <w:r>
        <w:rPr>
          <w:b/>
          <w:bCs/>
        </w:rPr>
        <w:t>curriculum</w:t>
      </w:r>
    </w:p>
    <w:p w14:paraId="6557DB53" w14:textId="3BDF579B" w:rsidR="008D63AE" w:rsidRDefault="008D63AE" w:rsidP="000933D9">
      <w:r>
        <w:t>Positive behaviour will be taught to all pupils as part of the</w:t>
      </w:r>
      <w:r w:rsidR="0004623C">
        <w:t xml:space="preserve"> whole school approach towards</w:t>
      </w:r>
      <w:r>
        <w:t xml:space="preserve"> behaviour,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w:t>
      </w:r>
      <w:r w:rsidR="00DA65C7">
        <w:t>e.g.,</w:t>
      </w:r>
      <w:r>
        <w:t xml:space="preserve"> </w:t>
      </w:r>
      <w:r w:rsidR="00A41258">
        <w:t>arriving on time</w:t>
      </w:r>
      <w:r>
        <w:t>.</w:t>
      </w:r>
    </w:p>
    <w:p w14:paraId="33A59D2A" w14:textId="74B60875" w:rsidR="0091793F" w:rsidRDefault="0091793F" w:rsidP="000933D9">
      <w:r>
        <w:t xml:space="preserve">Routine will be used to teach and reinforce the expected behaviours of all pupils. Appropriate and reasonable adjustments to routines for pupils with additional needs, </w:t>
      </w:r>
      <w:r w:rsidR="00DA65C7">
        <w:t>e.g.,</w:t>
      </w:r>
      <w:r>
        <w:t xml:space="preserve"> </w:t>
      </w:r>
      <w:r w:rsidR="00642CA9">
        <w:t>ALN</w:t>
      </w:r>
      <w:r>
        <w:t xml:space="preserve">,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7560F6F8"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w:t>
      </w:r>
      <w:r w:rsidR="00DA65C7">
        <w:t>fairness,</w:t>
      </w:r>
      <w:r w:rsidR="00C03282">
        <w:t xml:space="preserve"> and trust</w:t>
      </w:r>
      <w:r w:rsidRPr="0028716A">
        <w:t xml:space="preserve"> to allow teachers to understand their pupils and create a strong foundation from which behavioural change can take place.</w:t>
      </w:r>
    </w:p>
    <w:p w14:paraId="07E53BC8" w14:textId="75EE2681" w:rsidR="00E71A8D" w:rsidRDefault="00E71A8D" w:rsidP="000933D9">
      <w:pPr>
        <w:rPr>
          <w:b/>
          <w:bCs/>
        </w:rPr>
      </w:pPr>
      <w:bookmarkStart w:id="16" w:name="_The_classroom_environment"/>
      <w:bookmarkStart w:id="17" w:name="_Understanding_behaviour"/>
      <w:bookmarkStart w:id="18" w:name="_De-escalation_strategies"/>
      <w:bookmarkEnd w:id="16"/>
      <w:bookmarkEnd w:id="17"/>
      <w:bookmarkEnd w:id="18"/>
      <w:r>
        <w:rPr>
          <w:b/>
          <w:bCs/>
        </w:rPr>
        <w:t xml:space="preserve">Preventative measures for pupils with </w:t>
      </w:r>
      <w:r w:rsidR="00642CA9">
        <w:rPr>
          <w:b/>
          <w:bCs/>
        </w:rPr>
        <w:t>ALN</w:t>
      </w:r>
    </w:p>
    <w:p w14:paraId="3433759D" w14:textId="5C651133" w:rsidR="00CF6CD3" w:rsidRDefault="00E71A8D" w:rsidP="000933D9">
      <w:r>
        <w:t xml:space="preserve">Behaviour will always be considered in relation to a pupil’s </w:t>
      </w:r>
      <w:r w:rsidR="00642CA9">
        <w:t>ALN</w:t>
      </w:r>
      <w:r>
        <w:t xml:space="preserve">. </w:t>
      </w:r>
      <w:r w:rsidR="00CF6CD3">
        <w:t xml:space="preserve">If it is deemed that a pupil’s </w:t>
      </w:r>
      <w:r w:rsidR="00642CA9">
        <w:t>ALN</w:t>
      </w:r>
      <w:r w:rsidR="00CF6CD3">
        <w:t xml:space="preserve"> has contributed to their behaviour, the school will consider whether it is appropriate and lawful to sanction the pupil. </w:t>
      </w:r>
    </w:p>
    <w:p w14:paraId="3F3D6365" w14:textId="7F4C3CF3" w:rsidR="00E71A8D" w:rsidRDefault="00E71A8D" w:rsidP="000933D9">
      <w:r>
        <w:t xml:space="preserve">Where a pupil is identified as having </w:t>
      </w:r>
      <w:r w:rsidR="00642CA9">
        <w:t>ALN</w:t>
      </w:r>
      <w:r>
        <w:t xml:space="preserve">, </w:t>
      </w:r>
      <w:r w:rsidR="00EB5458">
        <w:t>T</w:t>
      </w:r>
      <w:r>
        <w:t xml:space="preserve">he </w:t>
      </w:r>
      <w:r w:rsidR="00EB5458">
        <w:t>G</w:t>
      </w:r>
      <w:r>
        <w:t>raduate</w:t>
      </w:r>
      <w:r w:rsidR="00EB5458">
        <w:t>d</w:t>
      </w:r>
      <w:r>
        <w:t xml:space="preserve"> </w:t>
      </w:r>
      <w:r w:rsidR="00EB5458">
        <w:t>A</w:t>
      </w:r>
      <w:r>
        <w:t xml:space="preserve">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6673785F" w:rsidR="00832BA0" w:rsidRDefault="00832BA0" w:rsidP="002E3CAD">
      <w:pPr>
        <w:pStyle w:val="ListParagraph"/>
        <w:numPr>
          <w:ilvl w:val="0"/>
          <w:numId w:val="36"/>
        </w:numPr>
        <w:spacing w:before="0"/>
      </w:pPr>
      <w:r>
        <w:t xml:space="preserve">Short, planned movement breaks for a pupil whose </w:t>
      </w:r>
      <w:r w:rsidR="00642CA9">
        <w:t>ALN</w:t>
      </w:r>
      <w:r>
        <w:t xml:space="preserve"> means they find it difficult to sit still for </w:t>
      </w:r>
      <w:r w:rsidR="00724133">
        <w:t>long.</w:t>
      </w:r>
    </w:p>
    <w:p w14:paraId="36380FE2" w14:textId="42868184" w:rsidR="00832BA0" w:rsidRDefault="00832BA0" w:rsidP="002E3CAD">
      <w:pPr>
        <w:pStyle w:val="ListParagraph"/>
        <w:numPr>
          <w:ilvl w:val="0"/>
          <w:numId w:val="36"/>
        </w:numPr>
        <w:spacing w:before="0"/>
      </w:pPr>
      <w:r>
        <w:t xml:space="preserve">Ensuring a pupil with visual or hearing impairment is seated in sight of the </w:t>
      </w:r>
      <w:r w:rsidR="00724133">
        <w:t>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19" w:name="_Intervention"/>
      <w:bookmarkEnd w:id="19"/>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261A7719"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2D6825">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xml:space="preserve">, for the rest of that </w:t>
      </w:r>
      <w:r w:rsidR="004659E7" w:rsidRPr="006701D9">
        <w:rPr>
          <w:bCs/>
        </w:rPr>
        <w:t>day,</w:t>
      </w:r>
      <w:r w:rsidR="0030440C" w:rsidRPr="006701D9">
        <w:rPr>
          <w:bCs/>
        </w:rPr>
        <w:t xml:space="preserve"> via</w:t>
      </w:r>
      <w:r w:rsidR="00BC0ED9">
        <w:rPr>
          <w:bCs/>
        </w:rPr>
        <w:t xml:space="preserve"> either </w:t>
      </w:r>
      <w:r w:rsidR="009F701A">
        <w:rPr>
          <w:bCs/>
        </w:rPr>
        <w:t xml:space="preserve">accommodation of individuals needs at that </w:t>
      </w:r>
      <w:proofErr w:type="gramStart"/>
      <w:r w:rsidR="009F701A">
        <w:rPr>
          <w:bCs/>
        </w:rPr>
        <w:t>time period</w:t>
      </w:r>
      <w:proofErr w:type="gramEnd"/>
      <w:r w:rsidR="009F701A">
        <w:rPr>
          <w:bCs/>
        </w:rPr>
        <w:t xml:space="preserve"> to enable them to self-regulate / de</w:t>
      </w:r>
      <w:r w:rsidR="00EB5458">
        <w:rPr>
          <w:bCs/>
        </w:rPr>
        <w:t>-</w:t>
      </w:r>
      <w:r w:rsidR="009F701A">
        <w:rPr>
          <w:bCs/>
        </w:rPr>
        <w:t xml:space="preserve">escalate or an internal </w:t>
      </w:r>
      <w:r w:rsidR="0030440C" w:rsidRPr="006701D9">
        <w:rPr>
          <w:bCs/>
        </w:rPr>
        <w:t xml:space="preserve">suspension, in line with the </w:t>
      </w:r>
      <w:r w:rsidR="006701D9" w:rsidRPr="006701D9">
        <w:rPr>
          <w:bCs/>
        </w:rPr>
        <w:t>Welsh Government</w:t>
      </w:r>
      <w:r w:rsidR="0030440C" w:rsidRPr="006701D9">
        <w:rPr>
          <w:bCs/>
        </w:rPr>
        <w:t xml:space="preserve"> guidance on Suspension and Permanent Exclusion.</w:t>
      </w:r>
      <w:r w:rsidR="0030440C">
        <w:rPr>
          <w:bCs/>
        </w:rPr>
        <w:t xml:space="preserve">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037A0230"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9A7280">
        <w:rPr>
          <w:bCs/>
        </w:rPr>
        <w:t xml:space="preserve">Education </w:t>
      </w:r>
      <w:proofErr w:type="spellStart"/>
      <w:r w:rsidR="009A7280">
        <w:rPr>
          <w:bCs/>
        </w:rPr>
        <w:t>Director</w:t>
      </w:r>
      <w:r w:rsidR="008830DE">
        <w:rPr>
          <w:bCs/>
        </w:rPr>
        <w:t>and</w:t>
      </w:r>
      <w:proofErr w:type="spellEnd"/>
      <w:r w:rsidR="008830DE">
        <w:rPr>
          <w:bCs/>
        </w:rPr>
        <w:t xml:space="preserve"> Regional Head </w:t>
      </w:r>
      <w:r w:rsidR="00C250B2">
        <w:rPr>
          <w:bCs/>
        </w:rPr>
        <w:t>T</w:t>
      </w:r>
      <w:r w:rsidR="00172122">
        <w:rPr>
          <w:bCs/>
        </w:rPr>
        <w:t>eacher</w:t>
      </w:r>
      <w:r w:rsidRPr="00ED6B1E">
        <w:t xml:space="preserve"> </w:t>
      </w:r>
      <w:r>
        <w:t>as to what behaviour constitutes for an exclusion</w:t>
      </w:r>
      <w:r w:rsidR="00CB63B7">
        <w:t>, in line with the Exclusion Policy.</w:t>
      </w:r>
    </w:p>
    <w:p w14:paraId="71D467F3" w14:textId="208793A0" w:rsidR="006179CF" w:rsidRPr="007121B4" w:rsidRDefault="0028716A" w:rsidP="000933D9">
      <w:r>
        <w:t xml:space="preserve">When using reasonable force in response to risks presented by incidents involving pupils with </w:t>
      </w:r>
      <w:r w:rsidR="00642CA9">
        <w:t>ALN</w:t>
      </w:r>
      <w:r>
        <w:t xml:space="preserve">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0" w:name="_Managing_behaviour"/>
      <w:bookmarkStart w:id="21" w:name="_Isolation_rooms"/>
      <w:bookmarkStart w:id="22" w:name="_Detentions"/>
      <w:bookmarkStart w:id="23" w:name="_Prohibited_sexual_harassment"/>
      <w:bookmarkStart w:id="24" w:name="_[Updated]_Sexual_abuse"/>
      <w:bookmarkEnd w:id="20"/>
      <w:bookmarkEnd w:id="21"/>
      <w:bookmarkEnd w:id="22"/>
      <w:bookmarkEnd w:id="23"/>
      <w:bookmarkEnd w:id="24"/>
      <w:r>
        <w:t>S</w:t>
      </w:r>
      <w:r w:rsidR="004D6EDE" w:rsidRPr="00101671">
        <w:t xml:space="preserve">exual </w:t>
      </w:r>
      <w:r>
        <w:t xml:space="preserve">abuse and </w:t>
      </w:r>
      <w:r w:rsidR="0056018C">
        <w:t>harassment</w:t>
      </w:r>
    </w:p>
    <w:p w14:paraId="41D6BE36" w14:textId="6BE6EE97"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7F56FFF9"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2AF93088" w14:textId="77777777" w:rsidR="0017328A" w:rsidRDefault="0017328A" w:rsidP="000933D9"/>
    <w:p w14:paraId="7F4489B8" w14:textId="13768772" w:rsidR="0028716A" w:rsidRPr="00D0547F" w:rsidRDefault="0028716A" w:rsidP="00A26385">
      <w:pPr>
        <w:pStyle w:val="Heading10"/>
      </w:pPr>
      <w:bookmarkStart w:id="25" w:name="_[Updated]_Smoking_and"/>
      <w:bookmarkEnd w:id="25"/>
      <w:r w:rsidRPr="00D0547F">
        <w:t>Smoking and controlled substances</w:t>
      </w:r>
    </w:p>
    <w:p w14:paraId="03644B63" w14:textId="63D35D3D" w:rsidR="0028716A" w:rsidRDefault="0028716A" w:rsidP="000933D9">
      <w:r w:rsidRPr="00101671">
        <w:t xml:space="preserve">The school will follow the procedures outlined in its </w:t>
      </w:r>
      <w:r w:rsidR="00180FAA">
        <w:t>Smoking</w:t>
      </w:r>
      <w:r w:rsidRPr="00101671">
        <w:t xml:space="preserve"> Policy when managing behaviour </w:t>
      </w:r>
      <w:proofErr w:type="gramStart"/>
      <w:r w:rsidRPr="00101671">
        <w:t>in regard to</w:t>
      </w:r>
      <w:proofErr w:type="gramEnd"/>
      <w:r w:rsidRPr="00101671">
        <w:t xml:space="preserve"> smoking and nicotine products, legal and illegal drugs, and alcohol.</w:t>
      </w:r>
    </w:p>
    <w:p w14:paraId="39ACCC0A" w14:textId="1482DC5C" w:rsidR="0028716A" w:rsidRDefault="0028716A" w:rsidP="000933D9">
      <w:r>
        <w:t>In accordance with the Health Act 2006, th</w:t>
      </w:r>
      <w:r w:rsidR="003A2DEC">
        <w:t>e</w:t>
      </w:r>
      <w:r>
        <w:t xml:space="preserve"> school is a smoke-free environment. </w:t>
      </w:r>
      <w:r w:rsidR="00C83FD4">
        <w:t>Stakeholders</w:t>
      </w:r>
      <w:r>
        <w:t xml:space="preserve">, visitors, </w:t>
      </w:r>
      <w:r w:rsidR="00A4745C">
        <w:t>staff,</w:t>
      </w:r>
      <w:r>
        <w:t xml:space="preserve">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4C10EF7B" w:rsidR="0028716A" w:rsidRPr="00101671" w:rsidRDefault="0028716A" w:rsidP="000933D9">
      <w:r>
        <w:t xml:space="preserve">The school </w:t>
      </w:r>
      <w:r w:rsidR="00E70775">
        <w:t>will have</w:t>
      </w:r>
      <w:r>
        <w:t xml:space="preserve"> a zero-tolerance policy on illegal drugs, legal </w:t>
      </w:r>
      <w:r w:rsidR="00A4745C">
        <w:t>highs,</w:t>
      </w:r>
      <w:r>
        <w:t xml:space="preserve"> and other controlled substances. Where incidents with pupils related to controlled substances occur, the school will follow the procedures outlined in the Child Protection and Safeguarding Policy. </w:t>
      </w:r>
      <w:r w:rsidRPr="00101671">
        <w:t xml:space="preserve"> </w:t>
      </w:r>
    </w:p>
    <w:p w14:paraId="293570B0" w14:textId="7C4BC913" w:rsidR="004D6EDE" w:rsidRPr="00101671" w:rsidRDefault="00EE03DF" w:rsidP="00A26385">
      <w:pPr>
        <w:pStyle w:val="Heading10"/>
      </w:pPr>
      <w:bookmarkStart w:id="26" w:name="_Items_banned_from"/>
      <w:bookmarkStart w:id="27" w:name="_[Updated]_Prohibited_items,"/>
      <w:bookmarkEnd w:id="26"/>
      <w:bookmarkEnd w:id="27"/>
      <w:r w:rsidRPr="00CC5993">
        <w:t>Prohibit</w:t>
      </w:r>
      <w:r w:rsidR="00B530D7" w:rsidRPr="00CC5993">
        <w:t>ed i</w:t>
      </w:r>
      <w:r w:rsidR="004D6EDE" w:rsidRPr="00CC5993">
        <w:t>tems</w:t>
      </w:r>
      <w:r w:rsidR="00B530D7" w:rsidRPr="00101671">
        <w:t xml:space="preserve">, searching pupils and </w:t>
      </w:r>
      <w:r w:rsidR="00A4745C" w:rsidRPr="00101671">
        <w:t>confiscation.</w:t>
      </w:r>
    </w:p>
    <w:p w14:paraId="0230D780" w14:textId="254F179F" w:rsidR="004D6EDE" w:rsidRDefault="00C6173D" w:rsidP="000933D9">
      <w:r>
        <w:t xml:space="preserve">The </w:t>
      </w:r>
      <w:r w:rsidR="002D6825">
        <w:t>Headteacher</w:t>
      </w:r>
      <w:r w:rsidR="00EE03DF">
        <w:t xml:space="preserve">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w:t>
      </w:r>
      <w:r w:rsidR="00180FAA">
        <w:t>sen</w:t>
      </w:r>
      <w:r w:rsidR="006B4BE7" w:rsidRPr="00761A2E">
        <w:t xml:space="preserve">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r w:rsidR="00EE03DF">
        <w:t>The prohibited items</w:t>
      </w:r>
      <w:r w:rsidR="006B4BE7">
        <w:t xml:space="preserve"> where reasonable force may be used </w:t>
      </w:r>
      <w:r w:rsidR="00EE03DF">
        <w:t xml:space="preserve">are: </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5F9C8BCF" w:rsidR="009423E8" w:rsidRPr="004F2FEE" w:rsidRDefault="009423E8" w:rsidP="002E3CAD">
      <w:pPr>
        <w:pStyle w:val="ListParagraph"/>
        <w:numPr>
          <w:ilvl w:val="0"/>
          <w:numId w:val="33"/>
        </w:numPr>
        <w:spacing w:before="0"/>
      </w:pPr>
      <w:r w:rsidRPr="004F2FEE">
        <w:t xml:space="preserve">E-cigarettes and </w:t>
      </w:r>
      <w:r w:rsidR="00A4745C" w:rsidRPr="004F2FEE">
        <w:t>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4D2D6E64" w14:textId="56A7DF7E" w:rsidR="0028716A" w:rsidRDefault="00D37DD5" w:rsidP="002B50C5">
      <w:pPr>
        <w:jc w:val="left"/>
      </w:pPr>
      <w:r w:rsidRPr="00D37DD5">
        <w:t>Staff will follow the provisions outlined in the</w:t>
      </w:r>
      <w:r w:rsidR="001552AC">
        <w:t xml:space="preserve"> </w:t>
      </w:r>
      <w:bookmarkStart w:id="28" w:name="_Effective_classroom_management"/>
      <w:bookmarkStart w:id="29" w:name="_[Updated]_Effective_classroom"/>
      <w:bookmarkEnd w:id="28"/>
      <w:bookmarkEnd w:id="29"/>
      <w:r w:rsidR="002B50C5">
        <w:t xml:space="preserve">Welsh Document </w:t>
      </w:r>
      <w:hyperlink r:id="rId19" w:history="1">
        <w:r w:rsidR="002B50C5" w:rsidRPr="002B50C5">
          <w:rPr>
            <w:rStyle w:val="Hyperlink"/>
          </w:rPr>
          <w:t>‘Safe and Effective Intervention Use of reasonable force and searching for weapons’</w:t>
        </w:r>
      </w:hyperlink>
      <w:r w:rsidR="002B50C5">
        <w:t xml:space="preserve"> </w:t>
      </w:r>
    </w:p>
    <w:p w14:paraId="2F4F63AF" w14:textId="1055B2CA" w:rsidR="004D6EDE" w:rsidRDefault="004D6EDE" w:rsidP="00921C54">
      <w:pPr>
        <w:pStyle w:val="Heading10"/>
        <w:ind w:left="567" w:hanging="567"/>
      </w:pPr>
      <w:r>
        <w:t>Effective classroom management</w:t>
      </w:r>
    </w:p>
    <w:p w14:paraId="13B00565" w14:textId="6FA82B38" w:rsidR="004D6EDE" w:rsidRDefault="006A39E2" w:rsidP="000933D9">
      <w:bookmarkStart w:id="30"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386EA5FF" w:rsidR="004D6EDE" w:rsidRDefault="004D6EDE" w:rsidP="000933D9">
      <w:bookmarkStart w:id="31" w:name="_Definition"/>
      <w:bookmarkStart w:id="32" w:name="_Hlk75507491"/>
      <w:bookmarkEnd w:id="30"/>
      <w:bookmarkEnd w:id="31"/>
      <w:r>
        <w:t xml:space="preserve">Subject to reasonable adjustments, </w:t>
      </w:r>
      <w:r w:rsidR="006E2A55">
        <w:t>e.g.,</w:t>
      </w:r>
      <w:r>
        <w:t xml:space="preserve"> those made for pupils whose </w:t>
      </w:r>
      <w:r w:rsidR="00642CA9">
        <w:t>ALN</w:t>
      </w:r>
      <w:r>
        <w:t xml:space="preserve">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0038A11" w:rsidR="004D6EDE" w:rsidRPr="00C03282" w:rsidRDefault="004D6EDE" w:rsidP="002E3CAD">
      <w:pPr>
        <w:pStyle w:val="ListParagraph"/>
        <w:numPr>
          <w:ilvl w:val="0"/>
          <w:numId w:val="50"/>
        </w:numPr>
        <w:spacing w:before="0"/>
      </w:pPr>
      <w:r w:rsidRPr="00C03282">
        <w:t xml:space="preserve">Conduct themselves around the school premises in a safe, </w:t>
      </w:r>
      <w:r w:rsidR="00362B3E" w:rsidRPr="00C03282">
        <w:t>sensible,</w:t>
      </w:r>
      <w:r w:rsidRPr="00C03282">
        <w:t xml:space="preserv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2"/>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589964FD" w:rsidR="002261BA" w:rsidRDefault="006A39E2" w:rsidP="000933D9">
      <w:r>
        <w:t>The school</w:t>
      </w:r>
      <w:r w:rsidR="00E373A7">
        <w:t xml:space="preserve"> </w:t>
      </w:r>
      <w:r w:rsidR="006701D9">
        <w:t>has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w:t>
      </w:r>
      <w:r w:rsidR="00642CA9">
        <w:t>e.g.,</w:t>
      </w:r>
      <w:r w:rsidR="002261BA">
        <w:t xml:space="preserve"> “act respectfully towards </w:t>
      </w:r>
      <w:r w:rsidR="00752A2F">
        <w:t>your</w:t>
      </w:r>
      <w:r w:rsidR="002261BA">
        <w:t xml:space="preserve"> peers and teachers”, rather than “do not act disrespectfully towards your peers and teachers”.</w:t>
      </w:r>
    </w:p>
    <w:p w14:paraId="65FE67F5" w14:textId="5F0BB69E" w:rsidR="00ED3C54" w:rsidRDefault="002D3B34" w:rsidP="000933D9">
      <w:r>
        <w:t xml:space="preserve">The school </w:t>
      </w:r>
      <w:r w:rsidR="006701D9">
        <w:t>has</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59A404F" w:rsidR="002261BA" w:rsidRDefault="006A39E2" w:rsidP="000933D9">
      <w:r>
        <w:t xml:space="preserve">The </w:t>
      </w:r>
      <w:r w:rsidR="002D6825">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283B47E5" w:rsidR="002261BA" w:rsidRDefault="004D6EDE" w:rsidP="000933D9">
      <w:r>
        <w:t>At the beginning of the</w:t>
      </w:r>
      <w:r w:rsidR="000B06D3">
        <w:t>ir</w:t>
      </w:r>
      <w:r>
        <w:t xml:space="preserve"> school year</w:t>
      </w:r>
      <w:r w:rsidR="000B06D3">
        <w:t xml:space="preserve"> with Educ8</w:t>
      </w:r>
      <w:r>
        <w:t xml:space="preserve">,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w:t>
      </w:r>
      <w:proofErr w:type="gramStart"/>
      <w:r w:rsidR="00761A2E">
        <w:t>have full view of the room at all times</w:t>
      </w:r>
      <w:proofErr w:type="gramEnd"/>
      <w:r w:rsidR="00761A2E">
        <w:t>.</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55A9A363" w:rsidR="004D6EDE" w:rsidRPr="00416D5F" w:rsidRDefault="004D6EDE" w:rsidP="00436F7B">
      <w:r w:rsidRPr="002D3B34">
        <w:rPr>
          <w:b/>
          <w:bCs/>
        </w:rPr>
        <w:t>Praise</w:t>
      </w:r>
      <w:r w:rsidR="002D3B34" w:rsidRPr="002D3B34">
        <w:rPr>
          <w:b/>
          <w:bCs/>
        </w:rPr>
        <w:t xml:space="preserve"> and </w:t>
      </w:r>
      <w:r w:rsidR="00C6173D">
        <w:rPr>
          <w:b/>
          <w:bCs/>
        </w:rPr>
        <w:t>R</w:t>
      </w:r>
      <w:r w:rsidR="002D3B34" w:rsidRPr="002D3B34">
        <w:rPr>
          <w:b/>
          <w:bCs/>
        </w:rPr>
        <w:t>ewards</w:t>
      </w:r>
    </w:p>
    <w:p w14:paraId="5F30C8FF" w14:textId="64A8E8D3" w:rsidR="004D6EDE" w:rsidRDefault="004D6EDE" w:rsidP="00436F7B">
      <w:r w:rsidRPr="002D3B34">
        <w:t>The school recognise</w:t>
      </w:r>
      <w:r w:rsidR="00A6696E">
        <w:t>s</w:t>
      </w:r>
      <w:r w:rsidRPr="002D3B34">
        <w:t xml:space="preserv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30E7D580" w:rsidR="001F658D" w:rsidRDefault="001F658D" w:rsidP="001F658D">
      <w:pPr>
        <w:pStyle w:val="ListParagraph"/>
        <w:numPr>
          <w:ilvl w:val="0"/>
          <w:numId w:val="37"/>
        </w:numPr>
        <w:spacing w:before="0"/>
      </w:pPr>
      <w:r>
        <w:t xml:space="preserve">Positions of responsibility, </w:t>
      </w:r>
      <w:r w:rsidR="00D16883">
        <w:t>e.g.,</w:t>
      </w:r>
      <w:r>
        <w:t xml:space="preserve"> being entrusted with a particular </w:t>
      </w:r>
      <w:r w:rsidR="00D16883">
        <w:t>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3" w:name="_Positive_relationships_and"/>
      <w:bookmarkStart w:id="34" w:name="_Behaviour_off_school"/>
      <w:bookmarkEnd w:id="33"/>
      <w:bookmarkEnd w:id="34"/>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5" w:name="_[New]_Collecting_data"/>
      <w:bookmarkEnd w:id="35"/>
      <w:r>
        <w:t>Data collection</w:t>
      </w:r>
      <w:r w:rsidR="001F658D">
        <w:t xml:space="preserve"> and behaviour</w:t>
      </w:r>
      <w:r>
        <w:t xml:space="preserve"> evaluation</w:t>
      </w:r>
    </w:p>
    <w:p w14:paraId="40E2B740" w14:textId="05BD198B" w:rsidR="001F658D" w:rsidRDefault="001F658D" w:rsidP="00157CF1">
      <w:r>
        <w:t>The school will collect data from the following sources:</w:t>
      </w:r>
      <w:r w:rsidR="0073496A">
        <w:t xml:space="preserve"> </w:t>
      </w:r>
    </w:p>
    <w:p w14:paraId="35FE2CAE" w14:textId="23B8A8E5" w:rsidR="00157CF1" w:rsidRDefault="00157CF1" w:rsidP="00D20237">
      <w:pPr>
        <w:pStyle w:val="ListParagraph"/>
        <w:numPr>
          <w:ilvl w:val="0"/>
          <w:numId w:val="46"/>
        </w:numPr>
        <w:spacing w:before="0"/>
        <w:ind w:left="709"/>
      </w:pPr>
      <w:r>
        <w:t xml:space="preserve">Behaviour incident data, including on removal from the </w:t>
      </w:r>
      <w:r w:rsidR="002C2BBE">
        <w:t>classroom.</w:t>
      </w:r>
    </w:p>
    <w:p w14:paraId="3655ED2F" w14:textId="0A91E935" w:rsidR="00157CF1" w:rsidRDefault="00157CF1" w:rsidP="00D20237">
      <w:pPr>
        <w:pStyle w:val="ListParagraph"/>
        <w:numPr>
          <w:ilvl w:val="0"/>
          <w:numId w:val="46"/>
        </w:numPr>
        <w:spacing w:before="0"/>
        <w:ind w:left="709"/>
      </w:pPr>
      <w:r>
        <w:t xml:space="preserve">Attendance, permanent </w:t>
      </w:r>
      <w:r w:rsidR="002C2BBE">
        <w:t>exclusion,</w:t>
      </w:r>
      <w:r>
        <w:t xml:space="preserve"> and suspension data</w:t>
      </w:r>
    </w:p>
    <w:p w14:paraId="24DC9E12" w14:textId="69B07276" w:rsidR="00157CF1" w:rsidRDefault="00157CF1" w:rsidP="00D20237">
      <w:pPr>
        <w:pStyle w:val="ListParagraph"/>
        <w:numPr>
          <w:ilvl w:val="0"/>
          <w:numId w:val="46"/>
        </w:numPr>
        <w:spacing w:before="0"/>
        <w:ind w:left="709"/>
      </w:pPr>
      <w:r>
        <w:t xml:space="preserve">Use of pupil support units, off-site </w:t>
      </w:r>
      <w:r w:rsidR="002C2BBE">
        <w:t>directions,</w:t>
      </w:r>
      <w:r>
        <w:t xml:space="preserve"> and managed moves</w:t>
      </w:r>
    </w:p>
    <w:p w14:paraId="2EDF211F" w14:textId="37C90286" w:rsidR="00157CF1" w:rsidRDefault="00157CF1" w:rsidP="00D20237">
      <w:pPr>
        <w:pStyle w:val="ListParagraph"/>
        <w:numPr>
          <w:ilvl w:val="0"/>
          <w:numId w:val="46"/>
        </w:numPr>
        <w:spacing w:before="0"/>
        <w:ind w:left="709"/>
      </w:pPr>
      <w:r>
        <w:t xml:space="preserve">Incidents of searching, </w:t>
      </w:r>
      <w:r w:rsidR="002C2BBE">
        <w:t>screening,</w:t>
      </w:r>
      <w:r>
        <w:t xml:space="preserve"> and confiscation</w:t>
      </w:r>
    </w:p>
    <w:p w14:paraId="1BBE1542" w14:textId="04467435" w:rsidR="001F658D" w:rsidRDefault="00157CF1" w:rsidP="00D20237">
      <w:pPr>
        <w:pStyle w:val="ListParagraph"/>
        <w:numPr>
          <w:ilvl w:val="0"/>
          <w:numId w:val="46"/>
        </w:numPr>
        <w:spacing w:before="0"/>
        <w:ind w:left="709"/>
      </w:pPr>
      <w:r>
        <w:t>Anonymous surveys for staff, pupils, and other stakeholders on their perceptions and experiences of the school behaviour culture</w:t>
      </w:r>
    </w:p>
    <w:p w14:paraId="1593DF8E" w14:textId="5AEFAC14" w:rsidR="001F658D" w:rsidRDefault="00157CF1" w:rsidP="000933D9">
      <w:r>
        <w:t xml:space="preserve">The data will be monitored and objectively analysed </w:t>
      </w:r>
      <w:r w:rsidR="000921F6" w:rsidRPr="000921F6">
        <w:t>regularly</w:t>
      </w:r>
      <w:r>
        <w:t xml:space="preserve"> by the</w:t>
      </w:r>
      <w:r w:rsidR="00C6173D">
        <w:t xml:space="preserve"> </w:t>
      </w:r>
      <w:r w:rsidR="002D6825">
        <w:t>Headteacher</w:t>
      </w:r>
      <w:r w:rsidR="00434558">
        <w:t>,</w:t>
      </w:r>
      <w:r>
        <w:t xml:space="preserve"> the </w:t>
      </w:r>
      <w:r w:rsidR="009A7280">
        <w:t xml:space="preserve">Education Director </w:t>
      </w:r>
      <w:r w:rsidR="00434558">
        <w:t xml:space="preserve">and the </w:t>
      </w:r>
      <w:r w:rsidR="008830DE">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28346F1D" w14:textId="34177FDA" w:rsidR="004D6EDE" w:rsidRDefault="004D6EDE" w:rsidP="00921C54">
      <w:pPr>
        <w:pStyle w:val="Heading10"/>
        <w:ind w:left="567" w:hanging="567"/>
      </w:pPr>
      <w:bookmarkStart w:id="36" w:name="_Staff_training"/>
      <w:bookmarkStart w:id="37" w:name="_[Updated]_Monitoring_and"/>
      <w:bookmarkEnd w:id="36"/>
      <w:bookmarkEnd w:id="37"/>
      <w:r>
        <w:t>Monitoring and review</w:t>
      </w:r>
    </w:p>
    <w:p w14:paraId="7E97653A" w14:textId="7A218C15" w:rsidR="004D6EDE" w:rsidRPr="00C26A52" w:rsidRDefault="004D6EDE" w:rsidP="000933D9">
      <w:r w:rsidRPr="00C26A52">
        <w:t>This policy will be reviewed by</w:t>
      </w:r>
      <w:r w:rsidR="001F6F27">
        <w:t xml:space="preserve"> </w:t>
      </w:r>
      <w:r w:rsidR="009A7280">
        <w:t>Education Director</w:t>
      </w:r>
      <w:r w:rsidR="00146804">
        <w:t>/</w:t>
      </w:r>
      <w:r w:rsidR="008830DE">
        <w:t xml:space="preserve">Regional Head Teacher / </w:t>
      </w:r>
      <w:r w:rsidR="00642CA9">
        <w:t>ALNCo</w:t>
      </w:r>
      <w:r w:rsidR="00146804">
        <w:t xml:space="preserve"> and the headteacher</w:t>
      </w:r>
      <w:r w:rsidR="00642CA9">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DA8392E" w14:textId="62F68DFB" w:rsidR="004D6EDE" w:rsidRPr="00622330" w:rsidRDefault="004D6EDE" w:rsidP="000933D9">
      <w:pPr>
        <w:rPr>
          <w:bCs/>
        </w:rPr>
      </w:pPr>
      <w:r w:rsidRPr="00C26A52">
        <w:t xml:space="preserve">The next scheduled review date for this policy is </w:t>
      </w:r>
      <w:r w:rsidR="009E0D20">
        <w:rPr>
          <w:bCs/>
        </w:rPr>
        <w:t>September</w:t>
      </w:r>
      <w:r w:rsidR="00622330" w:rsidRPr="00622330">
        <w:rPr>
          <w:bCs/>
        </w:rPr>
        <w:t xml:space="preserve"> 202</w:t>
      </w:r>
      <w:r w:rsidR="00146804">
        <w:rPr>
          <w:bCs/>
        </w:rPr>
        <w:t>5</w:t>
      </w:r>
      <w:r w:rsidR="00622330">
        <w:rPr>
          <w:bCs/>
        </w:rPr>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EA0474">
          <w:headerReference w:type="default" r:id="rId20"/>
          <w:pgSz w:w="11906" w:h="16838"/>
          <w:pgMar w:top="1440" w:right="1440" w:bottom="1440" w:left="1440" w:header="564" w:footer="708" w:gutter="0"/>
          <w:cols w:space="708"/>
          <w:docGrid w:linePitch="360"/>
        </w:sectPr>
      </w:pPr>
    </w:p>
    <w:p w14:paraId="61036A80" w14:textId="2DB8C9A9" w:rsidR="004D6EDE" w:rsidRDefault="004D6EDE" w:rsidP="00EF3C97">
      <w:pPr>
        <w:rPr>
          <w:b/>
          <w:bCs/>
          <w:sz w:val="28"/>
          <w:szCs w:val="28"/>
        </w:rPr>
      </w:pPr>
      <w:bookmarkStart w:id="38" w:name="_Agreed_Sanctions_for"/>
      <w:bookmarkStart w:id="39" w:name="_Behaviour_Contract"/>
      <w:bookmarkStart w:id="40" w:name="Contract"/>
      <w:bookmarkStart w:id="41" w:name="_Behavioural_Incident_Form"/>
      <w:bookmarkStart w:id="42" w:name="Inf"/>
      <w:bookmarkStart w:id="43" w:name="Behaviourincidentform"/>
      <w:bookmarkEnd w:id="38"/>
      <w:bookmarkEnd w:id="39"/>
      <w:bookmarkEnd w:id="40"/>
      <w:bookmarkEnd w:id="41"/>
      <w:bookmarkEnd w:id="42"/>
      <w:r w:rsidRPr="00EF3C97">
        <w:rPr>
          <w:b/>
          <w:bCs/>
          <w:sz w:val="28"/>
          <w:szCs w:val="28"/>
        </w:rPr>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bookmarkEnd w:id="43"/>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4" w:name="_Behavioural_Management_Observations"/>
      <w:bookmarkEnd w:id="44"/>
      <w:r>
        <w:rPr>
          <w:b/>
          <w:bCs/>
          <w:sz w:val="28"/>
          <w:szCs w:val="28"/>
        </w:rPr>
        <w:br w:type="page"/>
      </w:r>
    </w:p>
    <w:p w14:paraId="29237CFC" w14:textId="34A0C99E" w:rsidR="004D6EDE" w:rsidRDefault="004D6EDE" w:rsidP="00EF3C97">
      <w:pPr>
        <w:rPr>
          <w:b/>
          <w:bCs/>
          <w:sz w:val="28"/>
          <w:szCs w:val="28"/>
        </w:rPr>
      </w:pPr>
      <w:bookmarkStart w:id="45" w:name="behaviouralmanagementobservationsform"/>
      <w:r w:rsidRPr="00EF3C97">
        <w:rPr>
          <w:b/>
          <w:bCs/>
          <w:sz w:val="28"/>
          <w:szCs w:val="28"/>
        </w:rPr>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bookmarkEnd w:id="45"/>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Default="00020DFD" w:rsidP="00AB7584">
      <w:bookmarkStart w:id="46" w:name="sectionten"/>
      <w:bookmarkEnd w:id="46"/>
    </w:p>
    <w:p w14:paraId="4DDE9AD7" w14:textId="77777777" w:rsidR="00185E09" w:rsidRDefault="00185E09" w:rsidP="00AB7584"/>
    <w:p w14:paraId="0E8635F5" w14:textId="0C099237" w:rsidR="00185E09" w:rsidRDefault="00297B7A" w:rsidP="00AB7584">
      <w:pPr>
        <w:rPr>
          <w:b/>
          <w:bCs/>
          <w:sz w:val="28"/>
          <w:szCs w:val="28"/>
        </w:rPr>
      </w:pPr>
      <w:bookmarkStart w:id="47" w:name="AGraduatedApproach"/>
      <w:r>
        <w:rPr>
          <w:b/>
          <w:bCs/>
          <w:sz w:val="28"/>
          <w:szCs w:val="28"/>
        </w:rPr>
        <w:t xml:space="preserve">The </w:t>
      </w:r>
      <w:r w:rsidR="00185E09" w:rsidRPr="00185E09">
        <w:rPr>
          <w:b/>
          <w:bCs/>
          <w:sz w:val="28"/>
          <w:szCs w:val="28"/>
        </w:rPr>
        <w:t xml:space="preserve">Graduated </w:t>
      </w:r>
      <w:r>
        <w:rPr>
          <w:b/>
          <w:bCs/>
          <w:sz w:val="28"/>
          <w:szCs w:val="28"/>
        </w:rPr>
        <w:t xml:space="preserve">Approach </w:t>
      </w:r>
      <w:bookmarkEnd w:id="47"/>
      <w:r>
        <w:rPr>
          <w:b/>
          <w:bCs/>
          <w:sz w:val="28"/>
          <w:szCs w:val="28"/>
        </w:rPr>
        <w:t>(example)</w:t>
      </w:r>
    </w:p>
    <w:p w14:paraId="4337D186" w14:textId="41C0D527" w:rsidR="00185E09" w:rsidRPr="00185E09" w:rsidRDefault="005E5482" w:rsidP="00AB7584">
      <w:pPr>
        <w:rPr>
          <w:b/>
          <w:bCs/>
          <w:sz w:val="28"/>
          <w:szCs w:val="28"/>
        </w:rPr>
      </w:pPr>
      <w:r w:rsidRPr="005E5482">
        <w:rPr>
          <w:b/>
          <w:bCs/>
          <w:noProof/>
          <w:sz w:val="28"/>
          <w:szCs w:val="28"/>
        </w:rPr>
        <w:drawing>
          <wp:inline distT="0" distB="0" distL="0" distR="0" wp14:anchorId="1DBE0C1E" wp14:editId="3FA976E5">
            <wp:extent cx="6236280" cy="457962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1"/>
                    <a:srcRect l="2384" t="5128"/>
                    <a:stretch/>
                  </pic:blipFill>
                  <pic:spPr bwMode="auto">
                    <a:xfrm>
                      <a:off x="0" y="0"/>
                      <a:ext cx="6247222" cy="4587655"/>
                    </a:xfrm>
                    <a:prstGeom prst="rect">
                      <a:avLst/>
                    </a:prstGeom>
                    <a:ln>
                      <a:noFill/>
                    </a:ln>
                    <a:extLst>
                      <a:ext uri="{53640926-AAD7-44D8-BBD7-CCE9431645EC}">
                        <a14:shadowObscured xmlns:a14="http://schemas.microsoft.com/office/drawing/2010/main"/>
                      </a:ext>
                    </a:extLst>
                  </pic:spPr>
                </pic:pic>
              </a:graphicData>
            </a:graphic>
          </wp:inline>
        </w:drawing>
      </w:r>
    </w:p>
    <w:p w14:paraId="5A6912AE" w14:textId="77777777" w:rsidR="00185E09" w:rsidRPr="00B3551E" w:rsidRDefault="00185E09" w:rsidP="00AB7584"/>
    <w:sectPr w:rsidR="00185E09" w:rsidRPr="00B3551E" w:rsidSect="00EA0474">
      <w:headerReference w:type="default" r:id="rId22"/>
      <w:headerReference w:type="first" r:id="rId2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C7FE2" w14:textId="77777777" w:rsidR="00EA0474" w:rsidRDefault="00EA0474" w:rsidP="00AD4155">
      <w:r>
        <w:separator/>
      </w:r>
    </w:p>
  </w:endnote>
  <w:endnote w:type="continuationSeparator" w:id="0">
    <w:p w14:paraId="66792233" w14:textId="77777777" w:rsidR="00EA0474" w:rsidRDefault="00EA047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7559B9-FF4C-44D5-B8EC-55B58D6533D3}"/>
  </w:font>
  <w:font w:name="Century Gothic">
    <w:panose1 w:val="020B0502020202020204"/>
    <w:charset w:val="00"/>
    <w:family w:val="swiss"/>
    <w:pitch w:val="variable"/>
    <w:sig w:usb0="00000287" w:usb1="00000000" w:usb2="00000000" w:usb3="00000000" w:csb0="0000009F" w:csb1="00000000"/>
    <w:embedBold r:id="rId2" w:fontKey="{0E5366AD-63B9-45CD-BAAD-9B253406D02D}"/>
  </w:font>
  <w:font w:name="Calibri">
    <w:panose1 w:val="020F0502020204030204"/>
    <w:charset w:val="00"/>
    <w:family w:val="swiss"/>
    <w:pitch w:val="variable"/>
    <w:sig w:usb0="E4002EFF" w:usb1="C000247B" w:usb2="00000009" w:usb3="00000000" w:csb0="000001FF" w:csb1="00000000"/>
    <w:embedRegular r:id="rId3" w:fontKey="{9208C885-B05E-4BDE-8102-C311EC68989C}"/>
    <w:embedBold r:id="rId4" w:fontKey="{7B5D04B2-BBF8-4969-9FE4-1F5EC637B061}"/>
  </w:font>
  <w:font w:name="Bradley Hand ITC">
    <w:panose1 w:val="03070402050302030203"/>
    <w:charset w:val="00"/>
    <w:family w:val="script"/>
    <w:pitch w:val="variable"/>
    <w:sig w:usb0="00000003" w:usb1="00000000" w:usb2="00000000" w:usb3="00000000" w:csb0="00000001" w:csb1="00000000"/>
    <w:embedRegular r:id="rId5" w:fontKey="{792EEE00-AC7B-48D4-8526-9630E2172164}"/>
  </w:font>
  <w:font w:name="Edwardian Script ITC">
    <w:panose1 w:val="030303020407070D0804"/>
    <w:charset w:val="00"/>
    <w:family w:val="script"/>
    <w:pitch w:val="variable"/>
    <w:sig w:usb0="00000003" w:usb1="00000000" w:usb2="00000000" w:usb3="00000000" w:csb0="00000001" w:csb1="00000000"/>
    <w:embedRegular r:id="rId6" w:fontKey="{635273EC-74AA-4F5D-B253-967EF4D0730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CB404" w14:textId="77777777" w:rsidR="00EA0474" w:rsidRDefault="00EA0474" w:rsidP="00AD4155">
      <w:r>
        <w:separator/>
      </w:r>
    </w:p>
  </w:footnote>
  <w:footnote w:type="continuationSeparator" w:id="0">
    <w:p w14:paraId="7A0E80D2" w14:textId="77777777" w:rsidR="00EA0474" w:rsidRDefault="00EA047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DB3A3" w14:textId="5057F9BA"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26205"/>
    <w:multiLevelType w:val="hybridMultilevel"/>
    <w:tmpl w:val="4C0CFF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50"/>
  </w:num>
  <w:num w:numId="2" w16cid:durableId="592469204">
    <w:abstractNumId w:val="52"/>
  </w:num>
  <w:num w:numId="3" w16cid:durableId="1104887618">
    <w:abstractNumId w:val="37"/>
  </w:num>
  <w:num w:numId="4" w16cid:durableId="1751392077">
    <w:abstractNumId w:val="1"/>
  </w:num>
  <w:num w:numId="5" w16cid:durableId="613172663">
    <w:abstractNumId w:val="39"/>
  </w:num>
  <w:num w:numId="6" w16cid:durableId="1805152991">
    <w:abstractNumId w:val="54"/>
  </w:num>
  <w:num w:numId="7" w16cid:durableId="1321807814">
    <w:abstractNumId w:val="32"/>
  </w:num>
  <w:num w:numId="8" w16cid:durableId="1890191421">
    <w:abstractNumId w:val="29"/>
  </w:num>
  <w:num w:numId="9" w16cid:durableId="1941596370">
    <w:abstractNumId w:val="7"/>
  </w:num>
  <w:num w:numId="10" w16cid:durableId="910894890">
    <w:abstractNumId w:val="35"/>
  </w:num>
  <w:num w:numId="11" w16cid:durableId="663775377">
    <w:abstractNumId w:val="15"/>
  </w:num>
  <w:num w:numId="12" w16cid:durableId="829641050">
    <w:abstractNumId w:val="53"/>
  </w:num>
  <w:num w:numId="13" w16cid:durableId="1905607721">
    <w:abstractNumId w:val="31"/>
  </w:num>
  <w:num w:numId="14" w16cid:durableId="2055344918">
    <w:abstractNumId w:val="38"/>
  </w:num>
  <w:num w:numId="15" w16cid:durableId="900945965">
    <w:abstractNumId w:val="48"/>
  </w:num>
  <w:num w:numId="16" w16cid:durableId="883635637">
    <w:abstractNumId w:val="5"/>
  </w:num>
  <w:num w:numId="17" w16cid:durableId="986591955">
    <w:abstractNumId w:val="41"/>
  </w:num>
  <w:num w:numId="18" w16cid:durableId="1108349705">
    <w:abstractNumId w:val="4"/>
  </w:num>
  <w:num w:numId="19" w16cid:durableId="2089306135">
    <w:abstractNumId w:val="18"/>
  </w:num>
  <w:num w:numId="20" w16cid:durableId="1358307561">
    <w:abstractNumId w:val="43"/>
  </w:num>
  <w:num w:numId="21" w16cid:durableId="377123931">
    <w:abstractNumId w:val="34"/>
  </w:num>
  <w:num w:numId="22" w16cid:durableId="1658419327">
    <w:abstractNumId w:val="30"/>
  </w:num>
  <w:num w:numId="23" w16cid:durableId="951401576">
    <w:abstractNumId w:val="22"/>
  </w:num>
  <w:num w:numId="24" w16cid:durableId="175585751">
    <w:abstractNumId w:val="33"/>
  </w:num>
  <w:num w:numId="25" w16cid:durableId="1989356960">
    <w:abstractNumId w:val="55"/>
  </w:num>
  <w:num w:numId="26" w16cid:durableId="1424761195">
    <w:abstractNumId w:val="47"/>
  </w:num>
  <w:num w:numId="27" w16cid:durableId="1597594729">
    <w:abstractNumId w:val="3"/>
  </w:num>
  <w:num w:numId="28" w16cid:durableId="1778334171">
    <w:abstractNumId w:val="45"/>
  </w:num>
  <w:num w:numId="29" w16cid:durableId="664556643">
    <w:abstractNumId w:val="36"/>
  </w:num>
  <w:num w:numId="30" w16cid:durableId="1866820100">
    <w:abstractNumId w:val="27"/>
  </w:num>
  <w:num w:numId="31" w16cid:durableId="1269195849">
    <w:abstractNumId w:val="14"/>
  </w:num>
  <w:num w:numId="32" w16cid:durableId="947585813">
    <w:abstractNumId w:val="46"/>
  </w:num>
  <w:num w:numId="33" w16cid:durableId="660622873">
    <w:abstractNumId w:val="49"/>
  </w:num>
  <w:num w:numId="34" w16cid:durableId="2103446779">
    <w:abstractNumId w:val="26"/>
  </w:num>
  <w:num w:numId="35" w16cid:durableId="1438913440">
    <w:abstractNumId w:val="11"/>
  </w:num>
  <w:num w:numId="36" w16cid:durableId="91174062">
    <w:abstractNumId w:val="16"/>
  </w:num>
  <w:num w:numId="37" w16cid:durableId="196936658">
    <w:abstractNumId w:val="25"/>
  </w:num>
  <w:num w:numId="38" w16cid:durableId="1586457304">
    <w:abstractNumId w:val="13"/>
  </w:num>
  <w:num w:numId="39" w16cid:durableId="736787526">
    <w:abstractNumId w:val="40"/>
  </w:num>
  <w:num w:numId="40" w16cid:durableId="1573156800">
    <w:abstractNumId w:val="28"/>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1"/>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2"/>
  </w:num>
  <w:num w:numId="53" w16cid:durableId="941373035">
    <w:abstractNumId w:val="44"/>
  </w:num>
  <w:num w:numId="54" w16cid:durableId="1700230539">
    <w:abstractNumId w:val="21"/>
  </w:num>
  <w:num w:numId="55" w16cid:durableId="36780973">
    <w:abstractNumId w:val="17"/>
  </w:num>
  <w:num w:numId="56" w16cid:durableId="1867981597">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QwNTUxMDIxMrUwsTRT0lEKTi0uzszPAykwrAUA1On27i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23C"/>
    <w:rsid w:val="00046FC1"/>
    <w:rsid w:val="00047288"/>
    <w:rsid w:val="000510BB"/>
    <w:rsid w:val="00051336"/>
    <w:rsid w:val="000534CB"/>
    <w:rsid w:val="00054221"/>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6CE6"/>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46804"/>
    <w:rsid w:val="0015317B"/>
    <w:rsid w:val="0015350F"/>
    <w:rsid w:val="001550A8"/>
    <w:rsid w:val="001552AC"/>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0E7C"/>
    <w:rsid w:val="00171113"/>
    <w:rsid w:val="00171D78"/>
    <w:rsid w:val="00172122"/>
    <w:rsid w:val="0017328A"/>
    <w:rsid w:val="00174A87"/>
    <w:rsid w:val="0017622A"/>
    <w:rsid w:val="001768B9"/>
    <w:rsid w:val="001769DF"/>
    <w:rsid w:val="00180455"/>
    <w:rsid w:val="00180A49"/>
    <w:rsid w:val="00180FAA"/>
    <w:rsid w:val="001816F5"/>
    <w:rsid w:val="00181BE5"/>
    <w:rsid w:val="00182077"/>
    <w:rsid w:val="00185E09"/>
    <w:rsid w:val="00186497"/>
    <w:rsid w:val="00191960"/>
    <w:rsid w:val="00191CCB"/>
    <w:rsid w:val="001920EE"/>
    <w:rsid w:val="00193E92"/>
    <w:rsid w:val="00194662"/>
    <w:rsid w:val="00195139"/>
    <w:rsid w:val="001961A8"/>
    <w:rsid w:val="00196AEB"/>
    <w:rsid w:val="00196DDE"/>
    <w:rsid w:val="0019777A"/>
    <w:rsid w:val="001977AF"/>
    <w:rsid w:val="001A0771"/>
    <w:rsid w:val="001A18B6"/>
    <w:rsid w:val="001A1AF6"/>
    <w:rsid w:val="001A3315"/>
    <w:rsid w:val="001A42F0"/>
    <w:rsid w:val="001A49C2"/>
    <w:rsid w:val="001A4B45"/>
    <w:rsid w:val="001A4BE7"/>
    <w:rsid w:val="001A5395"/>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DF6"/>
    <w:rsid w:val="002220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2B62"/>
    <w:rsid w:val="00243C32"/>
    <w:rsid w:val="002455D7"/>
    <w:rsid w:val="00246C04"/>
    <w:rsid w:val="002470C8"/>
    <w:rsid w:val="00251899"/>
    <w:rsid w:val="00252B8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B7A"/>
    <w:rsid w:val="002A0C00"/>
    <w:rsid w:val="002A2040"/>
    <w:rsid w:val="002A3C43"/>
    <w:rsid w:val="002A43B2"/>
    <w:rsid w:val="002B016F"/>
    <w:rsid w:val="002B0F16"/>
    <w:rsid w:val="002B50C5"/>
    <w:rsid w:val="002B5CE2"/>
    <w:rsid w:val="002B6711"/>
    <w:rsid w:val="002B6B91"/>
    <w:rsid w:val="002B7AD5"/>
    <w:rsid w:val="002B7E80"/>
    <w:rsid w:val="002C20A7"/>
    <w:rsid w:val="002C220C"/>
    <w:rsid w:val="002C2BBE"/>
    <w:rsid w:val="002C3AF5"/>
    <w:rsid w:val="002C4346"/>
    <w:rsid w:val="002C4AE2"/>
    <w:rsid w:val="002C59B8"/>
    <w:rsid w:val="002C64EB"/>
    <w:rsid w:val="002C7582"/>
    <w:rsid w:val="002C7E5B"/>
    <w:rsid w:val="002D1E35"/>
    <w:rsid w:val="002D1E82"/>
    <w:rsid w:val="002D349C"/>
    <w:rsid w:val="002D3A21"/>
    <w:rsid w:val="002D3B34"/>
    <w:rsid w:val="002D4754"/>
    <w:rsid w:val="002D6825"/>
    <w:rsid w:val="002D700C"/>
    <w:rsid w:val="002D768D"/>
    <w:rsid w:val="002E1E2A"/>
    <w:rsid w:val="002E2188"/>
    <w:rsid w:val="002E218B"/>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2B3E"/>
    <w:rsid w:val="00363176"/>
    <w:rsid w:val="00366263"/>
    <w:rsid w:val="00366529"/>
    <w:rsid w:val="00370C93"/>
    <w:rsid w:val="00370F77"/>
    <w:rsid w:val="00375887"/>
    <w:rsid w:val="00375B19"/>
    <w:rsid w:val="00375EB1"/>
    <w:rsid w:val="0037681B"/>
    <w:rsid w:val="00380EDD"/>
    <w:rsid w:val="00382ADF"/>
    <w:rsid w:val="00382B82"/>
    <w:rsid w:val="00383051"/>
    <w:rsid w:val="003836AD"/>
    <w:rsid w:val="00383B89"/>
    <w:rsid w:val="00384617"/>
    <w:rsid w:val="00384699"/>
    <w:rsid w:val="003850D8"/>
    <w:rsid w:val="00387404"/>
    <w:rsid w:val="00387BB2"/>
    <w:rsid w:val="0039018A"/>
    <w:rsid w:val="003909B6"/>
    <w:rsid w:val="003911EB"/>
    <w:rsid w:val="003919F8"/>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09F"/>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405F"/>
    <w:rsid w:val="00544074"/>
    <w:rsid w:val="00544310"/>
    <w:rsid w:val="0055140F"/>
    <w:rsid w:val="00551A23"/>
    <w:rsid w:val="00553AE7"/>
    <w:rsid w:val="0055606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9D3"/>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58BA"/>
    <w:rsid w:val="00596C3A"/>
    <w:rsid w:val="005970E7"/>
    <w:rsid w:val="005972BE"/>
    <w:rsid w:val="00597AE2"/>
    <w:rsid w:val="00597FF3"/>
    <w:rsid w:val="005A46B7"/>
    <w:rsid w:val="005A7426"/>
    <w:rsid w:val="005A7559"/>
    <w:rsid w:val="005A784D"/>
    <w:rsid w:val="005A7AC1"/>
    <w:rsid w:val="005B079B"/>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E5482"/>
    <w:rsid w:val="005E6923"/>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3B2A"/>
    <w:rsid w:val="0062549C"/>
    <w:rsid w:val="00626EF8"/>
    <w:rsid w:val="006272AA"/>
    <w:rsid w:val="00631F57"/>
    <w:rsid w:val="006345D9"/>
    <w:rsid w:val="00642CA9"/>
    <w:rsid w:val="00642DEE"/>
    <w:rsid w:val="0064371A"/>
    <w:rsid w:val="0064440E"/>
    <w:rsid w:val="0064490A"/>
    <w:rsid w:val="00645565"/>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985"/>
    <w:rsid w:val="006701D9"/>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0A3F"/>
    <w:rsid w:val="007121B4"/>
    <w:rsid w:val="0071279C"/>
    <w:rsid w:val="00713C7B"/>
    <w:rsid w:val="00714C42"/>
    <w:rsid w:val="007151DC"/>
    <w:rsid w:val="00715759"/>
    <w:rsid w:val="007169F5"/>
    <w:rsid w:val="00720933"/>
    <w:rsid w:val="007211A0"/>
    <w:rsid w:val="00721934"/>
    <w:rsid w:val="0072396F"/>
    <w:rsid w:val="00723DE9"/>
    <w:rsid w:val="00724133"/>
    <w:rsid w:val="007271AF"/>
    <w:rsid w:val="007273E6"/>
    <w:rsid w:val="007307EA"/>
    <w:rsid w:val="007311A9"/>
    <w:rsid w:val="007325DC"/>
    <w:rsid w:val="0073287C"/>
    <w:rsid w:val="0073496A"/>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0FD5"/>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95ADC"/>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4C55"/>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5AF"/>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0DE"/>
    <w:rsid w:val="00883F81"/>
    <w:rsid w:val="0088440A"/>
    <w:rsid w:val="008849E7"/>
    <w:rsid w:val="00890B05"/>
    <w:rsid w:val="0089113B"/>
    <w:rsid w:val="00892056"/>
    <w:rsid w:val="008927EA"/>
    <w:rsid w:val="00894151"/>
    <w:rsid w:val="00894E04"/>
    <w:rsid w:val="0089581D"/>
    <w:rsid w:val="0089582C"/>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6F0A"/>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6F34"/>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4EF"/>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A1B"/>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3019"/>
    <w:rsid w:val="009A4A9C"/>
    <w:rsid w:val="009A4F5C"/>
    <w:rsid w:val="009A5551"/>
    <w:rsid w:val="009A5FAB"/>
    <w:rsid w:val="009A7280"/>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0D20"/>
    <w:rsid w:val="009E1147"/>
    <w:rsid w:val="009E278E"/>
    <w:rsid w:val="009E34DC"/>
    <w:rsid w:val="009E44FB"/>
    <w:rsid w:val="009E5DCD"/>
    <w:rsid w:val="009F0D88"/>
    <w:rsid w:val="009F0EF7"/>
    <w:rsid w:val="009F1103"/>
    <w:rsid w:val="009F3A48"/>
    <w:rsid w:val="009F56DE"/>
    <w:rsid w:val="009F5952"/>
    <w:rsid w:val="009F701A"/>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45C"/>
    <w:rsid w:val="00A47696"/>
    <w:rsid w:val="00A504F8"/>
    <w:rsid w:val="00A505FC"/>
    <w:rsid w:val="00A50774"/>
    <w:rsid w:val="00A542EE"/>
    <w:rsid w:val="00A547CF"/>
    <w:rsid w:val="00A57973"/>
    <w:rsid w:val="00A60E0B"/>
    <w:rsid w:val="00A61CB9"/>
    <w:rsid w:val="00A6540D"/>
    <w:rsid w:val="00A65965"/>
    <w:rsid w:val="00A666B6"/>
    <w:rsid w:val="00A6696E"/>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4D"/>
    <w:rsid w:val="00AE36A5"/>
    <w:rsid w:val="00AE6210"/>
    <w:rsid w:val="00AE62B7"/>
    <w:rsid w:val="00AE6303"/>
    <w:rsid w:val="00AE7715"/>
    <w:rsid w:val="00AF00AB"/>
    <w:rsid w:val="00AF00B6"/>
    <w:rsid w:val="00AF0866"/>
    <w:rsid w:val="00AF0C68"/>
    <w:rsid w:val="00AF1AA1"/>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C58"/>
    <w:rsid w:val="00B86FF4"/>
    <w:rsid w:val="00B877CC"/>
    <w:rsid w:val="00B91194"/>
    <w:rsid w:val="00B913C9"/>
    <w:rsid w:val="00B92235"/>
    <w:rsid w:val="00B9259D"/>
    <w:rsid w:val="00B92638"/>
    <w:rsid w:val="00B93562"/>
    <w:rsid w:val="00B942D5"/>
    <w:rsid w:val="00B946AA"/>
    <w:rsid w:val="00B95706"/>
    <w:rsid w:val="00B968D8"/>
    <w:rsid w:val="00B9712E"/>
    <w:rsid w:val="00B976AB"/>
    <w:rsid w:val="00BA08A1"/>
    <w:rsid w:val="00BA0E44"/>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0ED9"/>
    <w:rsid w:val="00BC3576"/>
    <w:rsid w:val="00BC3629"/>
    <w:rsid w:val="00BC687C"/>
    <w:rsid w:val="00BC6F3F"/>
    <w:rsid w:val="00BC7B61"/>
    <w:rsid w:val="00BC7C8D"/>
    <w:rsid w:val="00BD0EBE"/>
    <w:rsid w:val="00BD12E9"/>
    <w:rsid w:val="00BD18FB"/>
    <w:rsid w:val="00BD1C75"/>
    <w:rsid w:val="00BD1FEF"/>
    <w:rsid w:val="00BD56C4"/>
    <w:rsid w:val="00BD5BC7"/>
    <w:rsid w:val="00BD69AF"/>
    <w:rsid w:val="00BD7DD3"/>
    <w:rsid w:val="00BE091D"/>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2613"/>
    <w:rsid w:val="00C137C5"/>
    <w:rsid w:val="00C13CA0"/>
    <w:rsid w:val="00C20B36"/>
    <w:rsid w:val="00C216B4"/>
    <w:rsid w:val="00C21930"/>
    <w:rsid w:val="00C2487B"/>
    <w:rsid w:val="00C24AC9"/>
    <w:rsid w:val="00C250B2"/>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2310"/>
    <w:rsid w:val="00C53416"/>
    <w:rsid w:val="00C5369D"/>
    <w:rsid w:val="00C54848"/>
    <w:rsid w:val="00C54B21"/>
    <w:rsid w:val="00C55C33"/>
    <w:rsid w:val="00C562AD"/>
    <w:rsid w:val="00C570D7"/>
    <w:rsid w:val="00C61466"/>
    <w:rsid w:val="00C6173D"/>
    <w:rsid w:val="00C621F2"/>
    <w:rsid w:val="00C651FE"/>
    <w:rsid w:val="00C65463"/>
    <w:rsid w:val="00C6695F"/>
    <w:rsid w:val="00C66D66"/>
    <w:rsid w:val="00C671C8"/>
    <w:rsid w:val="00C67577"/>
    <w:rsid w:val="00C70488"/>
    <w:rsid w:val="00C704A9"/>
    <w:rsid w:val="00C70622"/>
    <w:rsid w:val="00C711CE"/>
    <w:rsid w:val="00C71495"/>
    <w:rsid w:val="00C71CAC"/>
    <w:rsid w:val="00C72015"/>
    <w:rsid w:val="00C73119"/>
    <w:rsid w:val="00C73B22"/>
    <w:rsid w:val="00C755C3"/>
    <w:rsid w:val="00C75B5A"/>
    <w:rsid w:val="00C75E58"/>
    <w:rsid w:val="00C778B6"/>
    <w:rsid w:val="00C8022D"/>
    <w:rsid w:val="00C817EB"/>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6E8"/>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883"/>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65C7"/>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0C54"/>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1EA"/>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F52"/>
    <w:rsid w:val="00E348E5"/>
    <w:rsid w:val="00E35B81"/>
    <w:rsid w:val="00E373A7"/>
    <w:rsid w:val="00E40A6E"/>
    <w:rsid w:val="00E40CED"/>
    <w:rsid w:val="00E41881"/>
    <w:rsid w:val="00E43983"/>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474"/>
    <w:rsid w:val="00EA0E97"/>
    <w:rsid w:val="00EA1182"/>
    <w:rsid w:val="00EA33C1"/>
    <w:rsid w:val="00EA39E1"/>
    <w:rsid w:val="00EA3A46"/>
    <w:rsid w:val="00EA456E"/>
    <w:rsid w:val="00EA55C9"/>
    <w:rsid w:val="00EA7499"/>
    <w:rsid w:val="00EB0621"/>
    <w:rsid w:val="00EB441B"/>
    <w:rsid w:val="00EB5458"/>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42EA"/>
    <w:rsid w:val="00F252B1"/>
    <w:rsid w:val="00F26F6A"/>
    <w:rsid w:val="00F27603"/>
    <w:rsid w:val="00F27AC8"/>
    <w:rsid w:val="00F27F24"/>
    <w:rsid w:val="00F312FD"/>
    <w:rsid w:val="00F32AE4"/>
    <w:rsid w:val="00F3346F"/>
    <w:rsid w:val="00F34E4E"/>
    <w:rsid w:val="00F36C30"/>
    <w:rsid w:val="00F36D1F"/>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3075"/>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5B07"/>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936363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gov.wales/school-behaviour-and-discipline"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gov.wales/sites/default/files/publications/2018-03/safe-and-effective-intervention-use-of-reasonable-force-and-searching-for-weap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4" ma:contentTypeDescription="Create a new document." ma:contentTypeScope="" ma:versionID="773d105bc451edba04d29f00872ba857">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fd5e0af8a707071e9da271eebc3bd097"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5C0FF3-2E23-4D96-B69D-407B70ABD9A5}">
  <ds:schemaRefs>
    <ds:schemaRef ds:uri="http://schemas.microsoft.com/sharepoint/v3/contenttype/forms"/>
  </ds:schemaRefs>
</ds:datastoreItem>
</file>

<file path=customXml/itemProps4.xml><?xml version="1.0" encoding="utf-8"?>
<ds:datastoreItem xmlns:ds="http://schemas.openxmlformats.org/officeDocument/2006/customXml" ds:itemID="{88A0B0EE-CE1B-4BE2-A70B-878FB3FAD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5489</Words>
  <Characters>31291</Characters>
  <Application>Microsoft Office Word</Application>
  <DocSecurity>0</DocSecurity>
  <Lines>260</Lines>
  <Paragraphs>73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Roles and responsibilities</vt:lpstr>
      <vt:lpstr>Definitions</vt:lpstr>
      <vt:lpstr>Staff induction, development, and support</vt:lpstr>
      <vt:lpstr>Managing behaviour</vt:lpstr>
      <vt:lpstr>Prevention strategies, intervention, and consequences for unacceptable behaviour</vt:lpstr>
      <vt:lpstr>Sexual abuse and harassment</vt:lpstr>
      <vt:lpstr>Smoking and controlled substances</vt:lpstr>
      <vt:lpstr>Prohibited items, searching pupils and confiscation.</vt:lpstr>
      <vt:lpstr>Effective classroom management</vt:lpstr>
      <vt:lpstr>Behaviour outside of school premises</vt:lpstr>
      <vt:lpstr>Data collection and behaviour evaluation</vt:lpstr>
      <vt:lpstr>Monitoring and review</vt:lpstr>
    </vt:vector>
  </TitlesOfParts>
  <Company>Microsoft</Company>
  <LinksUpToDate>false</LinksUpToDate>
  <CharactersWithSpaces>36707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2</cp:revision>
  <cp:lastPrinted>2023-04-19T10:35:00Z</cp:lastPrinted>
  <dcterms:created xsi:type="dcterms:W3CDTF">2024-10-26T04:38:00Z</dcterms:created>
  <dcterms:modified xsi:type="dcterms:W3CDTF">2024-10-26T04:38:00Z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