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7FD9" w14:textId="77777777" w:rsidR="00D938E9" w:rsidRPr="00AA35AE" w:rsidRDefault="00D938E9" w:rsidP="00AA35AE">
      <w:pPr>
        <w:pStyle w:val="NoSpacing"/>
        <w:jc w:val="both"/>
        <w:rPr>
          <w:rFonts w:cstheme="minorHAnsi"/>
        </w:rPr>
      </w:pPr>
    </w:p>
    <w:p w14:paraId="274B8725" w14:textId="77777777" w:rsidR="00F40B02" w:rsidRPr="00AA35AE" w:rsidRDefault="00F40B02" w:rsidP="00AA35AE">
      <w:pPr>
        <w:pStyle w:val="NoSpacing"/>
        <w:jc w:val="both"/>
        <w:rPr>
          <w:rFonts w:cstheme="minorHAnsi"/>
        </w:rPr>
      </w:pPr>
    </w:p>
    <w:p w14:paraId="178C4BB8" w14:textId="77777777" w:rsidR="00F40B02" w:rsidRPr="00AA35AE" w:rsidRDefault="00F40B02" w:rsidP="00AA35AE">
      <w:pPr>
        <w:pStyle w:val="NoSpacing"/>
        <w:jc w:val="both"/>
        <w:rPr>
          <w:rFonts w:cstheme="minorHAnsi"/>
        </w:rPr>
      </w:pPr>
    </w:p>
    <w:p w14:paraId="7C418AF0" w14:textId="77777777" w:rsidR="00F40B02" w:rsidRPr="00AA35AE" w:rsidRDefault="00F40B02" w:rsidP="00AA35AE">
      <w:pPr>
        <w:pStyle w:val="NoSpacing"/>
        <w:jc w:val="both"/>
        <w:rPr>
          <w:rFonts w:cstheme="minorHAnsi"/>
        </w:rPr>
      </w:pPr>
    </w:p>
    <w:p w14:paraId="797C02C2" w14:textId="77777777" w:rsidR="0033074E" w:rsidRPr="00AA35AE" w:rsidRDefault="0033074E" w:rsidP="00AA35AE">
      <w:pPr>
        <w:pStyle w:val="NoSpacing"/>
        <w:jc w:val="both"/>
        <w:rPr>
          <w:rFonts w:cstheme="minorHAnsi"/>
          <w:b/>
        </w:rPr>
      </w:pPr>
    </w:p>
    <w:p w14:paraId="2582CA22" w14:textId="77777777" w:rsidR="00F40B02" w:rsidRPr="00AA35AE" w:rsidRDefault="00F40B02" w:rsidP="00AA35AE">
      <w:pPr>
        <w:pStyle w:val="NoSpacing"/>
        <w:jc w:val="center"/>
        <w:rPr>
          <w:rFonts w:cstheme="minorHAnsi"/>
          <w:b/>
          <w:sz w:val="96"/>
        </w:rPr>
      </w:pPr>
      <w:r w:rsidRPr="00AA35AE">
        <w:rPr>
          <w:rFonts w:cstheme="minorHAnsi"/>
          <w:b/>
          <w:sz w:val="96"/>
        </w:rPr>
        <w:t>MEDICATION POLICY</w:t>
      </w:r>
    </w:p>
    <w:p w14:paraId="2591455B" w14:textId="77777777" w:rsidR="0033074E" w:rsidRPr="00AA35AE" w:rsidRDefault="0033074E" w:rsidP="00AA35AE">
      <w:pPr>
        <w:pStyle w:val="NoSpacing"/>
        <w:jc w:val="center"/>
        <w:rPr>
          <w:rFonts w:cstheme="minorHAnsi"/>
          <w:sz w:val="96"/>
        </w:rPr>
      </w:pPr>
    </w:p>
    <w:p w14:paraId="511E8714" w14:textId="77777777" w:rsidR="00764451" w:rsidRPr="00AA35AE" w:rsidRDefault="00764451" w:rsidP="00AA35AE">
      <w:pPr>
        <w:pStyle w:val="NoSpacing"/>
        <w:jc w:val="center"/>
        <w:rPr>
          <w:rFonts w:cstheme="minorHAnsi"/>
          <w:sz w:val="96"/>
        </w:rPr>
      </w:pPr>
    </w:p>
    <w:p w14:paraId="1B30EDFF" w14:textId="5AF45564" w:rsidR="00764451" w:rsidRPr="00AA35AE" w:rsidRDefault="008330BC" w:rsidP="00AA35AE">
      <w:pPr>
        <w:pStyle w:val="NoSpacing"/>
        <w:jc w:val="center"/>
        <w:rPr>
          <w:rFonts w:cstheme="minorHAnsi"/>
          <w:b/>
          <w:sz w:val="72"/>
        </w:rPr>
      </w:pPr>
      <w:r w:rsidRPr="00AA35AE">
        <w:rPr>
          <w:rFonts w:cstheme="minorHAnsi"/>
          <w:b/>
          <w:sz w:val="72"/>
        </w:rPr>
        <w:t xml:space="preserve">Valid until </w:t>
      </w:r>
      <w:r w:rsidR="00025964">
        <w:rPr>
          <w:rFonts w:cstheme="minorHAnsi"/>
          <w:b/>
          <w:sz w:val="72"/>
        </w:rPr>
        <w:t>February</w:t>
      </w:r>
      <w:r w:rsidR="00AA35AE">
        <w:rPr>
          <w:rFonts w:cstheme="minorHAnsi"/>
          <w:b/>
          <w:sz w:val="72"/>
        </w:rPr>
        <w:t xml:space="preserve"> </w:t>
      </w:r>
      <w:r w:rsidR="00B61B43">
        <w:rPr>
          <w:rFonts w:cstheme="minorHAnsi"/>
          <w:b/>
          <w:sz w:val="72"/>
        </w:rPr>
        <w:t>202</w:t>
      </w:r>
      <w:r w:rsidR="00025964">
        <w:rPr>
          <w:rFonts w:cstheme="minorHAnsi"/>
          <w:b/>
          <w:sz w:val="72"/>
        </w:rPr>
        <w:t>6</w:t>
      </w:r>
    </w:p>
    <w:p w14:paraId="3F272069" w14:textId="77777777" w:rsidR="0065178F" w:rsidRPr="00AA35AE" w:rsidRDefault="0065178F" w:rsidP="00AA35AE">
      <w:pPr>
        <w:pStyle w:val="NoSpacing"/>
        <w:jc w:val="both"/>
        <w:rPr>
          <w:rFonts w:cstheme="minorHAnsi"/>
        </w:rPr>
      </w:pPr>
    </w:p>
    <w:p w14:paraId="5B132EA4" w14:textId="77777777" w:rsidR="00AA35AE" w:rsidRDefault="00AA35AE" w:rsidP="00AA35AE">
      <w:pPr>
        <w:pStyle w:val="NoSpacing"/>
        <w:jc w:val="both"/>
        <w:rPr>
          <w:rFonts w:cstheme="minorHAnsi"/>
          <w:b/>
          <w:bCs/>
        </w:rPr>
      </w:pPr>
    </w:p>
    <w:p w14:paraId="09F122E5" w14:textId="77777777" w:rsidR="00AA35AE" w:rsidRDefault="00AA35AE" w:rsidP="00AA35AE">
      <w:pPr>
        <w:pStyle w:val="NoSpacing"/>
        <w:jc w:val="both"/>
        <w:rPr>
          <w:rFonts w:cstheme="minorHAnsi"/>
          <w:b/>
          <w:bCs/>
        </w:rPr>
      </w:pPr>
    </w:p>
    <w:p w14:paraId="02D47274" w14:textId="77777777" w:rsidR="00AA35AE" w:rsidRDefault="00AA35AE" w:rsidP="00AA35AE">
      <w:pPr>
        <w:pStyle w:val="NoSpacing"/>
        <w:jc w:val="both"/>
        <w:rPr>
          <w:rFonts w:cstheme="minorHAnsi"/>
          <w:b/>
          <w:bCs/>
        </w:rPr>
      </w:pPr>
    </w:p>
    <w:p w14:paraId="2B3775A7" w14:textId="77777777" w:rsidR="00AA35AE" w:rsidRDefault="00AA35AE" w:rsidP="00AA35AE">
      <w:pPr>
        <w:pStyle w:val="NoSpacing"/>
        <w:jc w:val="both"/>
        <w:rPr>
          <w:rFonts w:cstheme="minorHAnsi"/>
          <w:b/>
          <w:bCs/>
        </w:rPr>
      </w:pPr>
    </w:p>
    <w:p w14:paraId="09A95347" w14:textId="77777777" w:rsidR="00AA35AE" w:rsidRDefault="00AA35AE" w:rsidP="00AA35AE">
      <w:pPr>
        <w:pStyle w:val="NoSpacing"/>
        <w:jc w:val="both"/>
        <w:rPr>
          <w:rFonts w:cstheme="minorHAnsi"/>
          <w:b/>
          <w:bCs/>
        </w:rPr>
      </w:pPr>
    </w:p>
    <w:p w14:paraId="3FEC7979" w14:textId="77777777" w:rsidR="00AA35AE" w:rsidRDefault="00AA35AE" w:rsidP="00AA35AE">
      <w:pPr>
        <w:pStyle w:val="NoSpacing"/>
        <w:jc w:val="both"/>
        <w:rPr>
          <w:rFonts w:cstheme="minorHAnsi"/>
          <w:b/>
          <w:bCs/>
        </w:rPr>
      </w:pPr>
    </w:p>
    <w:p w14:paraId="6DFCF703" w14:textId="77777777" w:rsidR="00AA35AE" w:rsidRDefault="00AA35AE" w:rsidP="00AA35AE">
      <w:pPr>
        <w:pStyle w:val="NoSpacing"/>
        <w:jc w:val="both"/>
        <w:rPr>
          <w:rFonts w:cstheme="minorHAnsi"/>
          <w:b/>
          <w:bCs/>
        </w:rPr>
      </w:pPr>
    </w:p>
    <w:p w14:paraId="1C9D290D" w14:textId="77777777" w:rsidR="00AA35AE" w:rsidRDefault="00AA35AE" w:rsidP="00AA35AE">
      <w:pPr>
        <w:pStyle w:val="NoSpacing"/>
        <w:jc w:val="both"/>
        <w:rPr>
          <w:rFonts w:cstheme="minorHAnsi"/>
          <w:b/>
          <w:bCs/>
        </w:rPr>
      </w:pPr>
    </w:p>
    <w:p w14:paraId="543C8E0B" w14:textId="77777777" w:rsidR="00AA35AE" w:rsidRDefault="00AA35AE" w:rsidP="00AA35AE">
      <w:pPr>
        <w:pStyle w:val="NoSpacing"/>
        <w:jc w:val="both"/>
        <w:rPr>
          <w:rFonts w:cstheme="minorHAnsi"/>
          <w:b/>
          <w:bCs/>
        </w:rPr>
      </w:pPr>
    </w:p>
    <w:p w14:paraId="32223049" w14:textId="77777777" w:rsidR="00AA35AE" w:rsidRDefault="00AA35AE" w:rsidP="00AA35AE">
      <w:pPr>
        <w:pStyle w:val="NoSpacing"/>
        <w:jc w:val="both"/>
        <w:rPr>
          <w:rFonts w:cstheme="minorHAnsi"/>
          <w:b/>
          <w:bCs/>
        </w:rPr>
      </w:pPr>
    </w:p>
    <w:p w14:paraId="64A336C3" w14:textId="77777777" w:rsidR="00AA35AE" w:rsidRDefault="00AA35AE" w:rsidP="00AA35AE">
      <w:pPr>
        <w:pStyle w:val="NoSpacing"/>
        <w:jc w:val="both"/>
        <w:rPr>
          <w:rFonts w:cstheme="minorHAnsi"/>
          <w:b/>
          <w:bCs/>
        </w:rPr>
      </w:pPr>
    </w:p>
    <w:p w14:paraId="6478B34D" w14:textId="77777777" w:rsidR="00AA35AE" w:rsidRDefault="00AA35AE" w:rsidP="00AA35AE">
      <w:pPr>
        <w:pStyle w:val="NoSpacing"/>
        <w:jc w:val="both"/>
        <w:rPr>
          <w:rFonts w:cstheme="minorHAnsi"/>
          <w:b/>
          <w:bCs/>
        </w:rPr>
      </w:pPr>
    </w:p>
    <w:p w14:paraId="0583705C" w14:textId="77777777" w:rsidR="00AA35AE" w:rsidRDefault="00AA35AE" w:rsidP="00AA35AE">
      <w:pPr>
        <w:pStyle w:val="NoSpacing"/>
        <w:jc w:val="both"/>
        <w:rPr>
          <w:rFonts w:cstheme="minorHAnsi"/>
          <w:b/>
          <w:bCs/>
        </w:rPr>
      </w:pPr>
    </w:p>
    <w:p w14:paraId="1E7A35AB" w14:textId="77777777" w:rsidR="00AA35AE" w:rsidRDefault="00AA35AE" w:rsidP="00AA35AE">
      <w:pPr>
        <w:pStyle w:val="NoSpacing"/>
        <w:jc w:val="both"/>
        <w:rPr>
          <w:rFonts w:cstheme="minorHAnsi"/>
          <w:b/>
          <w:bCs/>
        </w:rPr>
      </w:pPr>
    </w:p>
    <w:p w14:paraId="51699618" w14:textId="77777777" w:rsidR="00AA35AE" w:rsidRDefault="00AA35AE" w:rsidP="00AA35AE">
      <w:pPr>
        <w:pStyle w:val="NoSpacing"/>
        <w:jc w:val="both"/>
        <w:rPr>
          <w:rFonts w:cstheme="minorHAnsi"/>
          <w:b/>
          <w:bCs/>
        </w:rPr>
      </w:pPr>
    </w:p>
    <w:p w14:paraId="5AB000AB" w14:textId="77777777" w:rsidR="00AA35AE" w:rsidRDefault="00AA35AE" w:rsidP="00AA35AE">
      <w:pPr>
        <w:pStyle w:val="NoSpacing"/>
        <w:jc w:val="both"/>
        <w:rPr>
          <w:rFonts w:cstheme="minorHAnsi"/>
          <w:b/>
          <w:bCs/>
        </w:rPr>
      </w:pPr>
    </w:p>
    <w:p w14:paraId="2D1673D1" w14:textId="77777777" w:rsidR="00AA35AE" w:rsidRDefault="00AA35AE" w:rsidP="00AA35AE">
      <w:pPr>
        <w:pStyle w:val="NoSpacing"/>
        <w:jc w:val="both"/>
        <w:rPr>
          <w:rFonts w:cstheme="minorHAnsi"/>
          <w:b/>
          <w:bCs/>
        </w:rPr>
      </w:pPr>
    </w:p>
    <w:p w14:paraId="5165EEA5" w14:textId="77777777" w:rsidR="00AA35AE" w:rsidRDefault="00AA35AE" w:rsidP="00AA35AE">
      <w:pPr>
        <w:pStyle w:val="NoSpacing"/>
        <w:jc w:val="both"/>
        <w:rPr>
          <w:rFonts w:cstheme="minorHAnsi"/>
          <w:b/>
          <w:bCs/>
        </w:rPr>
      </w:pPr>
    </w:p>
    <w:p w14:paraId="4FFBE1C4" w14:textId="77777777" w:rsidR="00833ABD" w:rsidRDefault="00833ABD" w:rsidP="00AA35AE">
      <w:pPr>
        <w:pStyle w:val="NoSpacing"/>
        <w:jc w:val="both"/>
        <w:rPr>
          <w:rFonts w:cstheme="minorHAnsi"/>
          <w:b/>
          <w:bCs/>
        </w:rPr>
      </w:pPr>
    </w:p>
    <w:p w14:paraId="6181D5B9" w14:textId="77777777" w:rsidR="00833ABD" w:rsidRDefault="00833ABD" w:rsidP="00AA35AE">
      <w:pPr>
        <w:pStyle w:val="NoSpacing"/>
        <w:jc w:val="both"/>
        <w:rPr>
          <w:rFonts w:cstheme="minorHAnsi"/>
          <w:b/>
          <w:bCs/>
        </w:rPr>
      </w:pPr>
    </w:p>
    <w:p w14:paraId="556D03E6" w14:textId="77777777" w:rsidR="00833ABD" w:rsidRDefault="00833ABD" w:rsidP="00AA35AE">
      <w:pPr>
        <w:pStyle w:val="NoSpacing"/>
        <w:jc w:val="both"/>
        <w:rPr>
          <w:rFonts w:cstheme="minorHAnsi"/>
          <w:b/>
          <w:bCs/>
        </w:rPr>
      </w:pPr>
    </w:p>
    <w:p w14:paraId="4BE45F14" w14:textId="77777777" w:rsidR="00833ABD" w:rsidRDefault="00833ABD" w:rsidP="00AA35AE">
      <w:pPr>
        <w:pStyle w:val="NoSpacing"/>
        <w:jc w:val="both"/>
        <w:rPr>
          <w:rFonts w:cstheme="minorHAnsi"/>
          <w:b/>
          <w:bCs/>
        </w:rPr>
      </w:pPr>
    </w:p>
    <w:p w14:paraId="5CE19950" w14:textId="77777777" w:rsidR="00833ABD" w:rsidRDefault="00833ABD" w:rsidP="00AA35AE">
      <w:pPr>
        <w:pStyle w:val="NoSpacing"/>
        <w:jc w:val="both"/>
        <w:rPr>
          <w:rFonts w:cstheme="minorHAnsi"/>
          <w:b/>
          <w:bCs/>
        </w:rPr>
      </w:pPr>
    </w:p>
    <w:p w14:paraId="48484979" w14:textId="77777777" w:rsidR="00833ABD" w:rsidRDefault="00833ABD" w:rsidP="00AA35AE">
      <w:pPr>
        <w:pStyle w:val="NoSpacing"/>
        <w:jc w:val="both"/>
        <w:rPr>
          <w:rFonts w:cstheme="minorHAnsi"/>
          <w:b/>
          <w:bCs/>
        </w:rPr>
      </w:pPr>
    </w:p>
    <w:p w14:paraId="253DB94F" w14:textId="77777777" w:rsidR="00833ABD" w:rsidRDefault="00833ABD" w:rsidP="00AA35AE">
      <w:pPr>
        <w:pStyle w:val="NoSpacing"/>
        <w:jc w:val="both"/>
        <w:rPr>
          <w:rFonts w:cstheme="minorHAnsi"/>
          <w:b/>
          <w:bCs/>
        </w:rPr>
      </w:pPr>
    </w:p>
    <w:p w14:paraId="6F2B8002" w14:textId="77777777" w:rsidR="00833ABD" w:rsidRDefault="00833ABD" w:rsidP="00AA35AE">
      <w:pPr>
        <w:pStyle w:val="NoSpacing"/>
        <w:jc w:val="both"/>
        <w:rPr>
          <w:rFonts w:cstheme="minorHAnsi"/>
          <w:b/>
          <w:bCs/>
        </w:rPr>
      </w:pPr>
    </w:p>
    <w:p w14:paraId="4E8101FD" w14:textId="77777777" w:rsidR="00AA35AE" w:rsidRDefault="00AA35AE" w:rsidP="00AA35AE">
      <w:pPr>
        <w:pStyle w:val="NoSpacing"/>
        <w:jc w:val="both"/>
        <w:rPr>
          <w:rFonts w:cstheme="minorHAnsi"/>
          <w:b/>
          <w:bCs/>
        </w:rPr>
      </w:pPr>
    </w:p>
    <w:p w14:paraId="46361CC7" w14:textId="77777777" w:rsidR="00AA35AE" w:rsidRDefault="00AA35AE" w:rsidP="00AA35AE">
      <w:pPr>
        <w:pStyle w:val="NoSpacing"/>
        <w:jc w:val="both"/>
        <w:rPr>
          <w:rFonts w:cstheme="minorHAnsi"/>
          <w:b/>
          <w:bCs/>
        </w:rPr>
      </w:pPr>
    </w:p>
    <w:p w14:paraId="08DA3D57" w14:textId="77777777" w:rsidR="00DF0939" w:rsidRDefault="00DF0939" w:rsidP="00D81645">
      <w:pPr>
        <w:pStyle w:val="NoSpacing"/>
        <w:rPr>
          <w:rFonts w:cstheme="minorHAnsi"/>
          <w:b/>
          <w:bCs/>
        </w:rPr>
      </w:pPr>
    </w:p>
    <w:p w14:paraId="05181D02" w14:textId="73D9E2AF" w:rsidR="0097298F" w:rsidRPr="00D81645" w:rsidRDefault="0097298F" w:rsidP="00D81645">
      <w:pPr>
        <w:pStyle w:val="NoSpacing"/>
        <w:rPr>
          <w:rFonts w:ascii="Calibri" w:hAnsi="Calibri" w:cs="Calibri"/>
          <w:sz w:val="16"/>
          <w:lang w:eastAsia="en-GB"/>
        </w:rPr>
      </w:pPr>
      <w:r w:rsidRPr="00D81645">
        <w:rPr>
          <w:rFonts w:cstheme="minorHAnsi"/>
          <w:b/>
          <w:bCs/>
          <w:lang w:val="en-US"/>
        </w:rPr>
        <w:t>Introduction</w:t>
      </w:r>
    </w:p>
    <w:p w14:paraId="091D7E31" w14:textId="77777777" w:rsidR="0097298F" w:rsidRDefault="0097298F" w:rsidP="00AA35AE">
      <w:pPr>
        <w:pStyle w:val="NoSpacing"/>
        <w:ind w:right="-330"/>
        <w:jc w:val="both"/>
        <w:rPr>
          <w:rFonts w:cstheme="minorHAnsi"/>
          <w:b/>
        </w:rPr>
      </w:pPr>
    </w:p>
    <w:p w14:paraId="4B7ED493" w14:textId="77777777" w:rsidR="00AA35AE" w:rsidRPr="00803909" w:rsidRDefault="00AA35AE" w:rsidP="00AA35AE">
      <w:pPr>
        <w:pStyle w:val="NoSpacing"/>
        <w:ind w:right="-330"/>
        <w:jc w:val="both"/>
        <w:rPr>
          <w:rFonts w:cstheme="minorHAnsi"/>
          <w:b/>
          <w:bCs/>
        </w:rPr>
      </w:pPr>
      <w:r w:rsidRPr="00803909">
        <w:rPr>
          <w:rFonts w:cstheme="minorHAnsi"/>
          <w:b/>
        </w:rPr>
        <w:t>Mission Statement</w:t>
      </w:r>
    </w:p>
    <w:p w14:paraId="5BADDCC6" w14:textId="77777777" w:rsidR="00AA35AE" w:rsidRPr="00803909" w:rsidRDefault="00AA35AE" w:rsidP="00AA35AE">
      <w:pPr>
        <w:pStyle w:val="NoSpacing"/>
        <w:ind w:right="-330"/>
        <w:jc w:val="both"/>
        <w:rPr>
          <w:rFonts w:cstheme="minorHAnsi"/>
        </w:rPr>
      </w:pPr>
    </w:p>
    <w:p w14:paraId="37FB7BCF" w14:textId="35C5F6BE" w:rsidR="0097298F" w:rsidRPr="008749B4" w:rsidRDefault="007B1537" w:rsidP="0097298F">
      <w:pPr>
        <w:pStyle w:val="NoSpacing"/>
        <w:jc w:val="both"/>
        <w:rPr>
          <w:rFonts w:cstheme="minorHAnsi"/>
        </w:rPr>
      </w:pPr>
      <w:r>
        <w:rPr>
          <w:rFonts w:cstheme="minorHAnsi"/>
        </w:rPr>
        <w:t>Educ8</w:t>
      </w:r>
      <w:r w:rsidR="00DF0939">
        <w:rPr>
          <w:rFonts w:cstheme="minorHAnsi"/>
        </w:rPr>
        <w:t xml:space="preserve"> </w:t>
      </w:r>
      <w:r w:rsidR="0097298F" w:rsidRPr="008749B4">
        <w:rPr>
          <w:rFonts w:cstheme="minorHAnsi"/>
        </w:rPr>
        <w:t>is an organisation with social purpose that seeks to transform the lives of children and young people who have experienced complex trauma and abuse. Our approach is grounded in the lived experience of the children and young people we support and by valuing their contribution. As experts by experience, we ensure the services they receive is personal to them.</w:t>
      </w:r>
    </w:p>
    <w:p w14:paraId="45C992E9" w14:textId="77777777" w:rsidR="0097298F" w:rsidRPr="008749B4" w:rsidRDefault="0097298F" w:rsidP="0097298F">
      <w:pPr>
        <w:pStyle w:val="NoSpacing"/>
        <w:jc w:val="both"/>
        <w:rPr>
          <w:rFonts w:cstheme="minorHAnsi"/>
          <w:b/>
          <w:bCs/>
          <w:u w:val="single"/>
        </w:rPr>
      </w:pPr>
    </w:p>
    <w:p w14:paraId="6115BEE6" w14:textId="77777777" w:rsidR="0097298F" w:rsidRDefault="0097298F" w:rsidP="0097298F">
      <w:pPr>
        <w:pStyle w:val="NoSpacing"/>
        <w:jc w:val="both"/>
        <w:rPr>
          <w:rFonts w:cstheme="minorHAnsi"/>
          <w:bCs/>
        </w:rPr>
      </w:pPr>
      <w:r>
        <w:rPr>
          <w:rFonts w:cstheme="minorHAnsi"/>
          <w:bCs/>
        </w:rPr>
        <w:t>Our Essential Standards are linked to the medication policy. The key Essential Standards are:</w:t>
      </w:r>
    </w:p>
    <w:p w14:paraId="1A49579F" w14:textId="77777777" w:rsidR="0097298F" w:rsidRDefault="0097298F" w:rsidP="0097298F">
      <w:pPr>
        <w:pStyle w:val="NoSpacing"/>
        <w:jc w:val="both"/>
        <w:rPr>
          <w:rFonts w:cstheme="minorHAnsi"/>
          <w:bCs/>
        </w:rPr>
      </w:pPr>
    </w:p>
    <w:p w14:paraId="0AB32EFB" w14:textId="77777777" w:rsidR="0097298F" w:rsidRPr="00880063" w:rsidRDefault="0097298F" w:rsidP="00E52820">
      <w:pPr>
        <w:pStyle w:val="NoSpacing"/>
        <w:numPr>
          <w:ilvl w:val="0"/>
          <w:numId w:val="14"/>
        </w:numPr>
        <w:jc w:val="both"/>
        <w:rPr>
          <w:rFonts w:ascii="Calibri" w:hAnsi="Calibri" w:cs="Calibri"/>
        </w:rPr>
      </w:pPr>
      <w:r w:rsidRPr="00880063">
        <w:rPr>
          <w:rFonts w:ascii="Calibri" w:hAnsi="Calibri" w:cs="Calibri"/>
          <w:b/>
        </w:rPr>
        <w:t>Individualised care</w:t>
      </w:r>
      <w:r w:rsidRPr="00880063">
        <w:rPr>
          <w:rFonts w:ascii="Calibri" w:hAnsi="Calibri" w:cs="Calibri"/>
        </w:rPr>
        <w:t xml:space="preserve"> - Children and young people will receive care and support that is tailored to meet their specific needs and any diverse needs. </w:t>
      </w:r>
    </w:p>
    <w:p w14:paraId="171DF9D9" w14:textId="77777777" w:rsidR="0097298F" w:rsidRPr="00880063" w:rsidRDefault="0097298F" w:rsidP="00E52820">
      <w:pPr>
        <w:pStyle w:val="NoSpacing"/>
        <w:ind w:left="720"/>
        <w:jc w:val="both"/>
        <w:rPr>
          <w:rFonts w:ascii="Calibri" w:hAnsi="Calibri" w:cs="Calibri"/>
        </w:rPr>
      </w:pPr>
    </w:p>
    <w:p w14:paraId="7406C92E" w14:textId="04D90662" w:rsidR="0097298F" w:rsidRPr="00880063" w:rsidRDefault="0097298F" w:rsidP="00E52820">
      <w:pPr>
        <w:pStyle w:val="NoSpacing"/>
        <w:numPr>
          <w:ilvl w:val="0"/>
          <w:numId w:val="13"/>
        </w:numPr>
        <w:jc w:val="both"/>
        <w:rPr>
          <w:rFonts w:ascii="Calibri" w:hAnsi="Calibri" w:cs="Calibri"/>
        </w:rPr>
      </w:pPr>
      <w:r w:rsidRPr="00880063">
        <w:rPr>
          <w:rFonts w:ascii="Calibri" w:hAnsi="Calibri" w:cs="Calibri"/>
          <w:b/>
        </w:rPr>
        <w:t xml:space="preserve">Dignity and respect </w:t>
      </w:r>
      <w:r w:rsidRPr="00880063">
        <w:rPr>
          <w:rFonts w:ascii="Calibri" w:hAnsi="Calibri" w:cs="Calibri"/>
        </w:rPr>
        <w:t xml:space="preserve">- </w:t>
      </w:r>
      <w:r w:rsidR="007B1537">
        <w:rPr>
          <w:rFonts w:ascii="Calibri" w:hAnsi="Calibri" w:cs="Calibri"/>
        </w:rPr>
        <w:t>Educ8</w:t>
      </w:r>
      <w:r w:rsidR="00DF0939">
        <w:rPr>
          <w:rFonts w:ascii="Calibri" w:hAnsi="Calibri" w:cs="Calibri"/>
        </w:rPr>
        <w:t xml:space="preserve"> </w:t>
      </w:r>
      <w:r w:rsidRPr="00880063">
        <w:rPr>
          <w:rFonts w:ascii="Calibri" w:hAnsi="Calibri" w:cs="Calibri"/>
        </w:rPr>
        <w:t xml:space="preserve">will ensure children and young people have privacy when needed and appropriate, are treated as equals, are given appropriate support to help them to be independent to fulfil their potential, and to be involved in their respective local communities. </w:t>
      </w:r>
    </w:p>
    <w:p w14:paraId="4360D143" w14:textId="77777777" w:rsidR="0097298F" w:rsidRPr="00880063" w:rsidRDefault="0097298F" w:rsidP="00E52820">
      <w:pPr>
        <w:pStyle w:val="NoSpacing"/>
        <w:jc w:val="both"/>
        <w:rPr>
          <w:rFonts w:ascii="Calibri" w:hAnsi="Calibri" w:cs="Calibri"/>
        </w:rPr>
      </w:pPr>
    </w:p>
    <w:p w14:paraId="7448D260" w14:textId="0640122C" w:rsidR="0097298F" w:rsidRPr="00880063" w:rsidRDefault="0097298F" w:rsidP="00E52820">
      <w:pPr>
        <w:pStyle w:val="NoSpacing"/>
        <w:numPr>
          <w:ilvl w:val="0"/>
          <w:numId w:val="13"/>
        </w:numPr>
        <w:jc w:val="both"/>
        <w:rPr>
          <w:rFonts w:ascii="Calibri" w:hAnsi="Calibri" w:cs="Calibri"/>
        </w:rPr>
      </w:pPr>
      <w:r w:rsidRPr="00880063">
        <w:rPr>
          <w:rFonts w:ascii="Calibri" w:hAnsi="Calibri" w:cs="Calibri"/>
          <w:b/>
        </w:rPr>
        <w:t>Equality</w:t>
      </w:r>
      <w:r w:rsidRPr="00880063">
        <w:rPr>
          <w:rFonts w:ascii="Calibri" w:hAnsi="Calibri" w:cs="Calibri"/>
        </w:rPr>
        <w:t xml:space="preserve"> - </w:t>
      </w:r>
      <w:r w:rsidR="007B1537">
        <w:rPr>
          <w:rFonts w:ascii="Calibri" w:hAnsi="Calibri" w:cs="Calibri"/>
        </w:rPr>
        <w:t>Educ8</w:t>
      </w:r>
      <w:r w:rsidR="00DF0939">
        <w:rPr>
          <w:rFonts w:ascii="Calibri" w:hAnsi="Calibri" w:cs="Calibri"/>
        </w:rPr>
        <w:t xml:space="preserve"> </w:t>
      </w:r>
      <w:r w:rsidRPr="00880063">
        <w:rPr>
          <w:rFonts w:ascii="Calibri" w:hAnsi="Calibri" w:cs="Calibri"/>
        </w:rPr>
        <w:t>is an inclusive organisation that works hard to ensure that children and young people are safeguarded and have the same protection regardless of age, disability, gender reassignment, race, religion or belief, sex, or sexual orientation. </w:t>
      </w:r>
      <w:r w:rsidR="007B1537">
        <w:rPr>
          <w:rFonts w:ascii="Calibri" w:hAnsi="Calibri" w:cs="Calibri"/>
        </w:rPr>
        <w:t>Educ8</w:t>
      </w:r>
      <w:r w:rsidR="00DF0939">
        <w:rPr>
          <w:rFonts w:ascii="Calibri" w:hAnsi="Calibri" w:cs="Calibri"/>
        </w:rPr>
        <w:t>’s</w:t>
      </w:r>
      <w:r w:rsidRPr="00880063">
        <w:rPr>
          <w:rFonts w:ascii="Calibri" w:hAnsi="Calibri" w:cs="Calibri"/>
        </w:rPr>
        <w:t xml:space="preserve"> is committed to anti-discriminatory practice. In so doing, </w:t>
      </w:r>
      <w:r w:rsidR="007B1537">
        <w:rPr>
          <w:rFonts w:ascii="Calibri" w:hAnsi="Calibri" w:cs="Calibri"/>
        </w:rPr>
        <w:t>Educ8</w:t>
      </w:r>
      <w:r w:rsidR="00DF0939">
        <w:rPr>
          <w:rFonts w:ascii="Calibri" w:hAnsi="Calibri" w:cs="Calibri"/>
        </w:rPr>
        <w:t xml:space="preserve"> </w:t>
      </w:r>
      <w:r w:rsidRPr="00880063">
        <w:rPr>
          <w:rFonts w:ascii="Calibri" w:hAnsi="Calibri" w:cs="Calibri"/>
        </w:rPr>
        <w:t>recognise the additional needs of children from minority ethnic groups and disabled children including the barriers they face.</w:t>
      </w:r>
    </w:p>
    <w:p w14:paraId="28BBA151" w14:textId="77777777" w:rsidR="0097298F" w:rsidRPr="0024258B" w:rsidRDefault="0097298F" w:rsidP="00E52820">
      <w:pPr>
        <w:pStyle w:val="NoSpacing"/>
        <w:jc w:val="both"/>
        <w:rPr>
          <w:rFonts w:ascii="Times New Roman" w:hAnsi="Times New Roman" w:cs="Times New Roman"/>
        </w:rPr>
      </w:pPr>
    </w:p>
    <w:p w14:paraId="41285E64" w14:textId="55954FAE" w:rsidR="0097298F" w:rsidRPr="00880063" w:rsidRDefault="0097298F" w:rsidP="00E52820">
      <w:pPr>
        <w:pStyle w:val="NoSpacing"/>
        <w:numPr>
          <w:ilvl w:val="0"/>
          <w:numId w:val="13"/>
        </w:numPr>
        <w:jc w:val="both"/>
        <w:rPr>
          <w:rFonts w:ascii="Calibri" w:hAnsi="Calibri" w:cs="Calibri"/>
        </w:rPr>
      </w:pPr>
      <w:r w:rsidRPr="00880063">
        <w:rPr>
          <w:rFonts w:ascii="Calibri" w:hAnsi="Calibri" w:cs="Calibri"/>
          <w:b/>
        </w:rPr>
        <w:t xml:space="preserve">Safety </w:t>
      </w:r>
      <w:r w:rsidRPr="00880063">
        <w:rPr>
          <w:rFonts w:ascii="Calibri" w:hAnsi="Calibri" w:cs="Calibri"/>
        </w:rPr>
        <w:t xml:space="preserve">- </w:t>
      </w:r>
      <w:r w:rsidR="007B1537">
        <w:rPr>
          <w:rFonts w:ascii="Calibri" w:hAnsi="Calibri" w:cs="Calibri"/>
        </w:rPr>
        <w:t>Educ8</w:t>
      </w:r>
      <w:r w:rsidR="00DF0939">
        <w:rPr>
          <w:rFonts w:ascii="Calibri" w:hAnsi="Calibri" w:cs="Calibri"/>
        </w:rPr>
        <w:t xml:space="preserve"> </w:t>
      </w:r>
      <w:r w:rsidRPr="00880063">
        <w:rPr>
          <w:rFonts w:ascii="Calibri" w:hAnsi="Calibri" w:cs="Calibri"/>
        </w:rPr>
        <w:t xml:space="preserve">will ensure that appropriate safeguarding practice is in place so that children and young people do not receive unsafe care or treatment or be put at risk of any potential harm. A robust risk assessment strategy will be in place to minimise harm during activities and delivery of care and support. </w:t>
      </w:r>
      <w:r w:rsidR="007B1537">
        <w:rPr>
          <w:rFonts w:ascii="Calibri" w:hAnsi="Calibri" w:cs="Calibri"/>
        </w:rPr>
        <w:t>Educ8</w:t>
      </w:r>
      <w:r w:rsidR="00DF0939">
        <w:rPr>
          <w:rFonts w:ascii="Calibri" w:hAnsi="Calibri" w:cs="Calibri"/>
        </w:rPr>
        <w:t xml:space="preserve"> </w:t>
      </w:r>
      <w:r w:rsidRPr="00880063">
        <w:rPr>
          <w:rFonts w:ascii="Calibri" w:hAnsi="Calibri" w:cs="Calibri"/>
        </w:rPr>
        <w:t xml:space="preserve">will also ensure staff have the appropriate knowledge, qualifications, experience, </w:t>
      </w:r>
      <w:r w:rsidR="00B6571E" w:rsidRPr="00880063">
        <w:rPr>
          <w:rFonts w:ascii="Calibri" w:hAnsi="Calibri" w:cs="Calibri"/>
        </w:rPr>
        <w:t>competence,</w:t>
      </w:r>
      <w:r w:rsidRPr="00880063">
        <w:rPr>
          <w:rFonts w:ascii="Calibri" w:hAnsi="Calibri" w:cs="Calibri"/>
        </w:rPr>
        <w:t xml:space="preserve"> and skills to keep children and young people safe.  </w:t>
      </w:r>
    </w:p>
    <w:p w14:paraId="44BA047C" w14:textId="77777777" w:rsidR="0097298F" w:rsidRPr="00880063" w:rsidRDefault="0097298F" w:rsidP="0097298F">
      <w:pPr>
        <w:pStyle w:val="NoSpacing"/>
        <w:jc w:val="both"/>
        <w:rPr>
          <w:rFonts w:ascii="Calibri" w:hAnsi="Calibri" w:cs="Calibri"/>
        </w:rPr>
      </w:pPr>
    </w:p>
    <w:p w14:paraId="2F4AE0F0" w14:textId="77777777" w:rsidR="0097298F" w:rsidRPr="00880063" w:rsidRDefault="0097298F" w:rsidP="00E52820">
      <w:pPr>
        <w:pStyle w:val="NoSpacing"/>
        <w:numPr>
          <w:ilvl w:val="0"/>
          <w:numId w:val="13"/>
        </w:numPr>
        <w:jc w:val="both"/>
        <w:rPr>
          <w:rFonts w:ascii="Calibri" w:hAnsi="Calibri" w:cs="Calibri"/>
        </w:rPr>
      </w:pPr>
      <w:r w:rsidRPr="00880063">
        <w:rPr>
          <w:rFonts w:ascii="Calibri" w:hAnsi="Calibri" w:cs="Calibri"/>
          <w:b/>
        </w:rPr>
        <w:t xml:space="preserve">Safeguarding from abuse </w:t>
      </w:r>
      <w:r w:rsidRPr="00880063">
        <w:rPr>
          <w:rFonts w:ascii="Calibri" w:hAnsi="Calibri" w:cs="Calibri"/>
        </w:rPr>
        <w:t xml:space="preserve">- Children and young people have an absolute entitlement to receive care and support without suffering any form of abuse or improper care. This includes disproportionate restraint, unnecessary or inappropriate restrictions on freedom, bullying, neglect and free from abuse from their peers, </w:t>
      </w:r>
      <w:r>
        <w:rPr>
          <w:rFonts w:ascii="Calibri" w:hAnsi="Calibri" w:cs="Calibri"/>
        </w:rPr>
        <w:t xml:space="preserve">staff </w:t>
      </w:r>
      <w:r w:rsidRPr="00880063">
        <w:rPr>
          <w:rFonts w:ascii="Calibri" w:hAnsi="Calibri" w:cs="Calibri"/>
        </w:rPr>
        <w:t xml:space="preserve">and all professionals involved in their care. </w:t>
      </w:r>
    </w:p>
    <w:p w14:paraId="66A4337F" w14:textId="77777777" w:rsidR="0097298F" w:rsidRPr="00880063" w:rsidRDefault="0097298F" w:rsidP="00E52820">
      <w:pPr>
        <w:pStyle w:val="NoSpacing"/>
        <w:jc w:val="both"/>
        <w:rPr>
          <w:rFonts w:ascii="Calibri" w:hAnsi="Calibri" w:cs="Calibri"/>
        </w:rPr>
      </w:pPr>
    </w:p>
    <w:p w14:paraId="445886F2" w14:textId="2C17564B" w:rsidR="0097298F" w:rsidRPr="00880063" w:rsidRDefault="0097298F" w:rsidP="00E52820">
      <w:pPr>
        <w:pStyle w:val="NoSpacing"/>
        <w:numPr>
          <w:ilvl w:val="0"/>
          <w:numId w:val="13"/>
        </w:numPr>
        <w:jc w:val="both"/>
        <w:rPr>
          <w:rFonts w:ascii="Calibri" w:hAnsi="Calibri" w:cs="Calibri"/>
        </w:rPr>
      </w:pPr>
      <w:r w:rsidRPr="00880063">
        <w:rPr>
          <w:rFonts w:ascii="Calibri" w:hAnsi="Calibri" w:cs="Calibri"/>
          <w:b/>
        </w:rPr>
        <w:t xml:space="preserve">Good governance </w:t>
      </w:r>
      <w:r w:rsidRPr="00880063">
        <w:rPr>
          <w:rFonts w:ascii="Calibri" w:hAnsi="Calibri" w:cs="Calibri"/>
        </w:rPr>
        <w:t xml:space="preserve">- </w:t>
      </w:r>
      <w:r w:rsidR="007B1537">
        <w:rPr>
          <w:rFonts w:ascii="Calibri" w:hAnsi="Calibri" w:cs="Calibri"/>
        </w:rPr>
        <w:t>Educ8</w:t>
      </w:r>
      <w:r w:rsidR="00DF0939">
        <w:rPr>
          <w:rFonts w:ascii="Calibri" w:hAnsi="Calibri" w:cs="Calibri"/>
        </w:rPr>
        <w:t xml:space="preserve"> </w:t>
      </w:r>
      <w:r w:rsidRPr="00880063">
        <w:rPr>
          <w:rFonts w:ascii="Calibri" w:hAnsi="Calibri" w:cs="Calibri"/>
        </w:rPr>
        <w:t xml:space="preserve">has an Independent </w:t>
      </w:r>
      <w:proofErr w:type="gramStart"/>
      <w:r w:rsidR="00025964">
        <w:rPr>
          <w:rFonts w:ascii="Calibri" w:hAnsi="Calibri" w:cs="Calibri"/>
        </w:rPr>
        <w:t>Third-tier</w:t>
      </w:r>
      <w:proofErr w:type="gramEnd"/>
      <w:r w:rsidR="00025964">
        <w:rPr>
          <w:rFonts w:ascii="Calibri" w:hAnsi="Calibri" w:cs="Calibri"/>
        </w:rPr>
        <w:t xml:space="preserve"> </w:t>
      </w:r>
      <w:r w:rsidRPr="00880063">
        <w:rPr>
          <w:rFonts w:ascii="Calibri" w:hAnsi="Calibri" w:cs="Calibri"/>
        </w:rPr>
        <w:t xml:space="preserve">Safeguarding </w:t>
      </w:r>
      <w:r w:rsidR="00025964">
        <w:rPr>
          <w:rFonts w:ascii="Calibri" w:hAnsi="Calibri" w:cs="Calibri"/>
        </w:rPr>
        <w:t xml:space="preserve">Committee </w:t>
      </w:r>
      <w:r w:rsidRPr="00880063">
        <w:rPr>
          <w:rFonts w:ascii="Calibri" w:hAnsi="Calibri" w:cs="Calibri"/>
        </w:rPr>
        <w:t xml:space="preserve">and Quality </w:t>
      </w:r>
      <w:r w:rsidR="00025964">
        <w:rPr>
          <w:rFonts w:ascii="Calibri" w:hAnsi="Calibri" w:cs="Calibri"/>
        </w:rPr>
        <w:t>Assurance Group</w:t>
      </w:r>
      <w:r w:rsidR="008E410C">
        <w:rPr>
          <w:rFonts w:ascii="Calibri" w:hAnsi="Calibri" w:cs="Calibri"/>
        </w:rPr>
        <w:t xml:space="preserve"> through Your Chapter</w:t>
      </w:r>
      <w:r w:rsidRPr="00880063">
        <w:rPr>
          <w:rFonts w:ascii="Calibri" w:hAnsi="Calibri" w:cs="Calibri"/>
        </w:rPr>
        <w:t xml:space="preserve"> to ensure that a robust governance framework is in place, including scrutiny and oversight of internal and external service audits. Good governance will help to improve the delivery of services, as well as identify and minimise risk to children and young people’s health, </w:t>
      </w:r>
      <w:r w:rsidR="00B6571E" w:rsidRPr="00880063">
        <w:rPr>
          <w:rFonts w:ascii="Calibri" w:hAnsi="Calibri" w:cs="Calibri"/>
        </w:rPr>
        <w:t>safety,</w:t>
      </w:r>
      <w:r w:rsidRPr="00880063">
        <w:rPr>
          <w:rFonts w:ascii="Calibri" w:hAnsi="Calibri" w:cs="Calibri"/>
        </w:rPr>
        <w:t xml:space="preserve"> and wellbeing. </w:t>
      </w:r>
    </w:p>
    <w:p w14:paraId="133DDCC4" w14:textId="77777777" w:rsidR="0097298F" w:rsidRPr="00880063" w:rsidRDefault="0097298F" w:rsidP="00E52820">
      <w:pPr>
        <w:pStyle w:val="NoSpacing"/>
        <w:jc w:val="both"/>
        <w:rPr>
          <w:rFonts w:ascii="Calibri" w:hAnsi="Calibri" w:cs="Calibri"/>
        </w:rPr>
      </w:pPr>
    </w:p>
    <w:p w14:paraId="474AFF6E" w14:textId="7241F44D" w:rsidR="0097298F" w:rsidRPr="00880063" w:rsidRDefault="0097298F" w:rsidP="00E52820">
      <w:pPr>
        <w:pStyle w:val="NoSpacing"/>
        <w:numPr>
          <w:ilvl w:val="0"/>
          <w:numId w:val="13"/>
        </w:numPr>
        <w:jc w:val="both"/>
        <w:rPr>
          <w:rFonts w:ascii="Calibri" w:hAnsi="Calibri" w:cs="Calibri"/>
        </w:rPr>
      </w:pPr>
      <w:r w:rsidRPr="00880063">
        <w:rPr>
          <w:rFonts w:ascii="Calibri" w:hAnsi="Calibri" w:cs="Calibri"/>
          <w:b/>
        </w:rPr>
        <w:t xml:space="preserve">Legislative framework - </w:t>
      </w:r>
      <w:r w:rsidR="007B1537">
        <w:rPr>
          <w:rFonts w:ascii="Calibri" w:hAnsi="Calibri" w:cs="Calibri"/>
        </w:rPr>
        <w:t>Educ8</w:t>
      </w:r>
      <w:r w:rsidR="00DF0939">
        <w:rPr>
          <w:rFonts w:ascii="Calibri" w:hAnsi="Calibri" w:cs="Calibri"/>
        </w:rPr>
        <w:t xml:space="preserve"> </w:t>
      </w:r>
      <w:r w:rsidRPr="00880063">
        <w:rPr>
          <w:rFonts w:ascii="Calibri" w:hAnsi="Calibri" w:cs="Calibri"/>
        </w:rPr>
        <w:t xml:space="preserve">will ensure that it complies with regulatory standards, regulations and government guidance that underpins its services relating to </w:t>
      </w:r>
      <w:r w:rsidR="0079705C">
        <w:rPr>
          <w:rFonts w:ascii="Calibri" w:hAnsi="Calibri" w:cs="Calibri"/>
        </w:rPr>
        <w:t>schools</w:t>
      </w:r>
      <w:r w:rsidRPr="00880063">
        <w:rPr>
          <w:rFonts w:ascii="Calibri" w:hAnsi="Calibri" w:cs="Calibri"/>
        </w:rPr>
        <w:t>, and schools in England and Wales.</w:t>
      </w:r>
    </w:p>
    <w:p w14:paraId="2335E997" w14:textId="77777777" w:rsidR="0097298F" w:rsidRPr="00880063" w:rsidRDefault="0097298F" w:rsidP="0097298F">
      <w:pPr>
        <w:pStyle w:val="NoSpacing"/>
        <w:jc w:val="both"/>
        <w:rPr>
          <w:rFonts w:ascii="Calibri" w:hAnsi="Calibri" w:cs="Calibri"/>
        </w:rPr>
      </w:pPr>
    </w:p>
    <w:p w14:paraId="664F1C65" w14:textId="41D9E13D" w:rsidR="0097298F" w:rsidRPr="00880063" w:rsidRDefault="0097298F" w:rsidP="00432F9A">
      <w:pPr>
        <w:pStyle w:val="NoSpacing"/>
        <w:numPr>
          <w:ilvl w:val="0"/>
          <w:numId w:val="13"/>
        </w:numPr>
        <w:jc w:val="both"/>
        <w:rPr>
          <w:rFonts w:ascii="Calibri" w:hAnsi="Calibri" w:cs="Calibri"/>
        </w:rPr>
      </w:pPr>
      <w:r w:rsidRPr="00880063">
        <w:rPr>
          <w:rFonts w:ascii="Calibri" w:hAnsi="Calibri" w:cs="Calibri"/>
          <w:b/>
        </w:rPr>
        <w:t>Staffing -</w:t>
      </w:r>
      <w:r w:rsidRPr="00880063">
        <w:rPr>
          <w:rFonts w:ascii="Calibri" w:hAnsi="Calibri" w:cs="Calibri"/>
        </w:rPr>
        <w:t xml:space="preserve"> </w:t>
      </w:r>
      <w:r w:rsidR="007B1537">
        <w:rPr>
          <w:rFonts w:ascii="Calibri" w:hAnsi="Calibri" w:cs="Calibri"/>
        </w:rPr>
        <w:t>Educ8</w:t>
      </w:r>
      <w:r w:rsidR="00DF0939">
        <w:rPr>
          <w:rFonts w:ascii="Calibri" w:hAnsi="Calibri" w:cs="Calibri"/>
        </w:rPr>
        <w:t xml:space="preserve"> </w:t>
      </w:r>
      <w:r w:rsidRPr="00880063">
        <w:rPr>
          <w:rFonts w:ascii="Calibri" w:hAnsi="Calibri" w:cs="Calibri"/>
        </w:rPr>
        <w:t xml:space="preserve">will ensure that its staff comply with these essential standards through appropriate levels of support, culturally appropriate training and supervision that is reflective, </w:t>
      </w:r>
      <w:r w:rsidR="00B6571E" w:rsidRPr="00880063">
        <w:rPr>
          <w:rFonts w:ascii="Calibri" w:hAnsi="Calibri" w:cs="Calibri"/>
        </w:rPr>
        <w:t>empowering,</w:t>
      </w:r>
      <w:r w:rsidRPr="00880063">
        <w:rPr>
          <w:rFonts w:ascii="Calibri" w:hAnsi="Calibri" w:cs="Calibri"/>
        </w:rPr>
        <w:t xml:space="preserve"> and insightful to effectively assist them in their role.</w:t>
      </w:r>
    </w:p>
    <w:p w14:paraId="04014708" w14:textId="77777777" w:rsidR="0097298F" w:rsidRPr="00880063" w:rsidRDefault="0097298F" w:rsidP="00627E3D">
      <w:pPr>
        <w:pStyle w:val="NoSpacing"/>
        <w:ind w:left="720"/>
        <w:jc w:val="both"/>
        <w:rPr>
          <w:rFonts w:ascii="Calibri" w:hAnsi="Calibri" w:cs="Calibri"/>
        </w:rPr>
      </w:pPr>
    </w:p>
    <w:p w14:paraId="44AB5F27" w14:textId="252349B6" w:rsidR="00627E3D" w:rsidRPr="00627E3D" w:rsidRDefault="0097298F" w:rsidP="00627E3D">
      <w:pPr>
        <w:pStyle w:val="NoSpacing"/>
        <w:numPr>
          <w:ilvl w:val="0"/>
          <w:numId w:val="13"/>
        </w:numPr>
        <w:jc w:val="both"/>
        <w:rPr>
          <w:rFonts w:cstheme="minorHAnsi"/>
          <w:b/>
          <w:lang w:val="en-US"/>
        </w:rPr>
      </w:pPr>
      <w:r w:rsidRPr="00880063">
        <w:rPr>
          <w:rFonts w:ascii="Calibri" w:hAnsi="Calibri" w:cs="Calibri"/>
          <w:b/>
        </w:rPr>
        <w:t>Fitness to practice -</w:t>
      </w:r>
      <w:r w:rsidRPr="00880063">
        <w:rPr>
          <w:rFonts w:ascii="Calibri" w:hAnsi="Calibri" w:cs="Calibri"/>
        </w:rPr>
        <w:t xml:space="preserve"> </w:t>
      </w:r>
      <w:r w:rsidR="007B1537">
        <w:rPr>
          <w:rFonts w:ascii="Calibri" w:hAnsi="Calibri" w:cs="Calibri"/>
        </w:rPr>
        <w:t>Educ8</w:t>
      </w:r>
      <w:r w:rsidR="00DF0939">
        <w:rPr>
          <w:rFonts w:ascii="Calibri" w:hAnsi="Calibri" w:cs="Calibri"/>
        </w:rPr>
        <w:t xml:space="preserve"> </w:t>
      </w:r>
      <w:r w:rsidRPr="00880063">
        <w:rPr>
          <w:rFonts w:ascii="Calibri" w:hAnsi="Calibri" w:cs="Calibri"/>
        </w:rPr>
        <w:t xml:space="preserve">will seek to recruit and retain a staff team that can evidence their competence, </w:t>
      </w:r>
      <w:r w:rsidR="00B6571E" w:rsidRPr="00880063">
        <w:rPr>
          <w:rFonts w:ascii="Calibri" w:hAnsi="Calibri" w:cs="Calibri"/>
        </w:rPr>
        <w:t>knowledge,</w:t>
      </w:r>
      <w:r w:rsidRPr="00880063">
        <w:rPr>
          <w:rFonts w:ascii="Calibri" w:hAnsi="Calibri" w:cs="Calibri"/>
        </w:rPr>
        <w:t xml:space="preserve"> and professional practice to provide safe and appropriate care in line with their roles and responsibilities. </w:t>
      </w:r>
    </w:p>
    <w:p w14:paraId="535707BE" w14:textId="77777777" w:rsidR="00627E3D" w:rsidRDefault="00627E3D" w:rsidP="00627E3D">
      <w:pPr>
        <w:pStyle w:val="ListParagraph"/>
        <w:rPr>
          <w:rFonts w:cstheme="minorHAnsi"/>
          <w:b/>
          <w:lang w:val="en-US"/>
        </w:rPr>
      </w:pPr>
    </w:p>
    <w:p w14:paraId="11117023" w14:textId="1515B4EF" w:rsidR="00627E3D" w:rsidRPr="00025964" w:rsidRDefault="007B1537" w:rsidP="00025964">
      <w:pPr>
        <w:pStyle w:val="NormalWeb"/>
        <w:shd w:val="clear" w:color="auto" w:fill="FFFFFF"/>
        <w:spacing w:line="240" w:lineRule="auto"/>
        <w:ind w:left="360"/>
        <w:jc w:val="both"/>
        <w:rPr>
          <w:rFonts w:asciiTheme="minorHAnsi" w:hAnsiTheme="minorHAnsi" w:cstheme="minorHAnsi"/>
          <w:b/>
          <w:bCs/>
          <w:sz w:val="22"/>
          <w:szCs w:val="22"/>
        </w:rPr>
      </w:pPr>
      <w:r>
        <w:rPr>
          <w:rFonts w:asciiTheme="minorHAnsi" w:hAnsiTheme="minorHAnsi" w:cstheme="minorHAnsi"/>
          <w:b/>
          <w:bCs/>
          <w:sz w:val="22"/>
          <w:szCs w:val="22"/>
        </w:rPr>
        <w:t>Educ8</w:t>
      </w:r>
      <w:r w:rsidR="00627E3D" w:rsidRPr="00025964">
        <w:rPr>
          <w:rFonts w:asciiTheme="minorHAnsi" w:hAnsiTheme="minorHAnsi" w:cstheme="minorHAnsi"/>
          <w:b/>
          <w:bCs/>
          <w:sz w:val="22"/>
          <w:szCs w:val="22"/>
        </w:rPr>
        <w:t xml:space="preserve">’s Approach </w:t>
      </w:r>
    </w:p>
    <w:p w14:paraId="071CC48A" w14:textId="184A0483" w:rsidR="00627E3D" w:rsidRPr="00025964" w:rsidRDefault="00627E3D" w:rsidP="00025964">
      <w:pPr>
        <w:pStyle w:val="NormalWeb"/>
        <w:shd w:val="clear" w:color="auto" w:fill="FFFFFF"/>
        <w:spacing w:line="240" w:lineRule="auto"/>
        <w:ind w:left="360"/>
        <w:jc w:val="both"/>
        <w:rPr>
          <w:rFonts w:asciiTheme="minorHAnsi" w:hAnsiTheme="minorHAnsi" w:cstheme="minorHAnsi"/>
          <w:sz w:val="22"/>
          <w:szCs w:val="22"/>
        </w:rPr>
      </w:pPr>
      <w:r w:rsidRPr="00025964">
        <w:rPr>
          <w:rFonts w:asciiTheme="minorHAnsi" w:hAnsiTheme="minorHAnsi" w:cstheme="minorHAnsi"/>
          <w:sz w:val="22"/>
          <w:szCs w:val="22"/>
        </w:rPr>
        <w:t xml:space="preserve">Appropriate medication management </w:t>
      </w:r>
      <w:r w:rsidR="00025964">
        <w:rPr>
          <w:rFonts w:asciiTheme="minorHAnsi" w:hAnsiTheme="minorHAnsi" w:cstheme="minorHAnsi"/>
          <w:sz w:val="22"/>
          <w:szCs w:val="22"/>
        </w:rPr>
        <w:t>systems and processes</w:t>
      </w:r>
      <w:r w:rsidRPr="00025964">
        <w:rPr>
          <w:rFonts w:asciiTheme="minorHAnsi" w:hAnsiTheme="minorHAnsi" w:cstheme="minorHAnsi"/>
          <w:sz w:val="22"/>
          <w:szCs w:val="22"/>
        </w:rPr>
        <w:t xml:space="preserve"> benefit </w:t>
      </w:r>
      <w:r w:rsidR="00025964">
        <w:rPr>
          <w:rFonts w:asciiTheme="minorHAnsi" w:hAnsiTheme="minorHAnsi" w:cstheme="minorHAnsi"/>
          <w:sz w:val="22"/>
          <w:szCs w:val="22"/>
        </w:rPr>
        <w:t>t</w:t>
      </w:r>
      <w:r w:rsidRPr="00025964">
        <w:rPr>
          <w:rFonts w:asciiTheme="minorHAnsi" w:hAnsiTheme="minorHAnsi" w:cstheme="minorHAnsi"/>
          <w:sz w:val="22"/>
          <w:szCs w:val="22"/>
        </w:rPr>
        <w:t xml:space="preserve">he child, staff, and the organisation in </w:t>
      </w:r>
      <w:r w:rsidR="00025964">
        <w:rPr>
          <w:rFonts w:asciiTheme="minorHAnsi" w:hAnsiTheme="minorHAnsi" w:cstheme="minorHAnsi"/>
          <w:sz w:val="22"/>
          <w:szCs w:val="22"/>
        </w:rPr>
        <w:t xml:space="preserve">respect of </w:t>
      </w:r>
      <w:r w:rsidRPr="00025964">
        <w:rPr>
          <w:rFonts w:asciiTheme="minorHAnsi" w:hAnsiTheme="minorHAnsi" w:cstheme="minorHAnsi"/>
          <w:sz w:val="22"/>
          <w:szCs w:val="22"/>
        </w:rPr>
        <w:t xml:space="preserve">reducing errors, </w:t>
      </w:r>
      <w:r w:rsidR="00025964">
        <w:rPr>
          <w:rFonts w:asciiTheme="minorHAnsi" w:hAnsiTheme="minorHAnsi" w:cstheme="minorHAnsi"/>
          <w:sz w:val="22"/>
          <w:szCs w:val="22"/>
        </w:rPr>
        <w:t xml:space="preserve">and in turn </w:t>
      </w:r>
      <w:r w:rsidRPr="00025964">
        <w:rPr>
          <w:rFonts w:asciiTheme="minorHAnsi" w:hAnsiTheme="minorHAnsi" w:cstheme="minorHAnsi"/>
          <w:sz w:val="22"/>
          <w:szCs w:val="22"/>
        </w:rPr>
        <w:t xml:space="preserve">providing good and effective care, achieving best outcomes for young people. </w:t>
      </w:r>
    </w:p>
    <w:p w14:paraId="3C3BAA7D" w14:textId="284A610A" w:rsidR="00627E3D" w:rsidRPr="00025964" w:rsidRDefault="00627E3D" w:rsidP="00025964">
      <w:pPr>
        <w:spacing w:after="450" w:line="276" w:lineRule="auto"/>
        <w:ind w:left="360"/>
        <w:jc w:val="both"/>
        <w:textAlignment w:val="baseline"/>
        <w:rPr>
          <w:rFonts w:asciiTheme="minorHAnsi" w:hAnsiTheme="minorHAnsi" w:cstheme="minorHAnsi"/>
          <w:sz w:val="22"/>
          <w:szCs w:val="22"/>
          <w:lang w:eastAsia="en-GB"/>
        </w:rPr>
      </w:pPr>
      <w:r w:rsidRPr="00025964">
        <w:rPr>
          <w:rFonts w:asciiTheme="minorHAnsi" w:hAnsiTheme="minorHAnsi" w:cstheme="minorHAnsi"/>
          <w:sz w:val="22"/>
          <w:szCs w:val="22"/>
          <w:lang w:eastAsia="en-GB"/>
        </w:rPr>
        <w:t xml:space="preserve">It is important that we have rigorous medication management systems including training to ensure the safe, consistent, and effective administration of medication. Some young people may have more than one medicine, and this means that staff must be well equipped to undertake the tasks so that medication mistakes can be avoided and limited. </w:t>
      </w:r>
    </w:p>
    <w:p w14:paraId="7FD49EC3" w14:textId="5BDA9367" w:rsidR="00B102DE" w:rsidRPr="009C359D" w:rsidRDefault="00B102DE" w:rsidP="00025964">
      <w:pPr>
        <w:pStyle w:val="NoSpacing"/>
        <w:ind w:left="360"/>
        <w:jc w:val="both"/>
        <w:rPr>
          <w:rFonts w:cstheme="minorHAnsi"/>
          <w:bCs/>
          <w:lang w:val="en-US"/>
        </w:rPr>
      </w:pPr>
      <w:r w:rsidRPr="00025964">
        <w:rPr>
          <w:rFonts w:cstheme="minorHAnsi"/>
          <w:bCs/>
          <w:lang w:val="en-US"/>
        </w:rPr>
        <w:t>It is important that all staff read the organisation’s medication policy before they undertake the task of administering medication. It is the specific responsibility of the</w:t>
      </w:r>
      <w:r w:rsidR="00754D1C">
        <w:rPr>
          <w:rFonts w:cstheme="minorHAnsi"/>
          <w:bCs/>
          <w:lang w:val="en-US"/>
        </w:rPr>
        <w:t xml:space="preserve"> lead medication individual in school or the</w:t>
      </w:r>
      <w:r w:rsidRPr="00025964">
        <w:rPr>
          <w:rFonts w:cstheme="minorHAnsi"/>
          <w:bCs/>
          <w:lang w:val="en-US"/>
        </w:rPr>
        <w:t xml:space="preserve"> </w:t>
      </w:r>
      <w:r w:rsidR="00B51BDD">
        <w:rPr>
          <w:rFonts w:cstheme="minorHAnsi"/>
          <w:bCs/>
          <w:lang w:val="en-US"/>
        </w:rPr>
        <w:t>headteacher</w:t>
      </w:r>
      <w:r w:rsidRPr="00025964">
        <w:rPr>
          <w:rFonts w:cstheme="minorHAnsi"/>
          <w:bCs/>
          <w:lang w:val="en-US"/>
        </w:rPr>
        <w:t xml:space="preserve"> to make sure that all staff, especially new staff, do not dispense and administer medication until they are satisfied the staff member ha</w:t>
      </w:r>
      <w:r w:rsidR="00025964">
        <w:rPr>
          <w:rFonts w:cstheme="minorHAnsi"/>
          <w:bCs/>
          <w:lang w:val="en-US"/>
        </w:rPr>
        <w:t>s</w:t>
      </w:r>
      <w:r w:rsidRPr="00025964">
        <w:rPr>
          <w:rFonts w:cstheme="minorHAnsi"/>
          <w:bCs/>
          <w:lang w:val="en-US"/>
        </w:rPr>
        <w:t xml:space="preserve"> read the policy and understand its content and what is required of them. The </w:t>
      </w:r>
      <w:r w:rsidR="00754D1C">
        <w:rPr>
          <w:rFonts w:cstheme="minorHAnsi"/>
          <w:bCs/>
          <w:lang w:val="en-US"/>
        </w:rPr>
        <w:t>Executive Headteacher</w:t>
      </w:r>
      <w:r w:rsidRPr="00025964">
        <w:rPr>
          <w:rFonts w:cstheme="minorHAnsi"/>
          <w:bCs/>
          <w:lang w:val="en-US"/>
        </w:rPr>
        <w:t xml:space="preserve"> must ensure that on visits to the </w:t>
      </w:r>
      <w:r w:rsidR="00754D1C">
        <w:rPr>
          <w:rFonts w:cstheme="minorHAnsi"/>
          <w:bCs/>
          <w:lang w:val="en-US"/>
        </w:rPr>
        <w:t>school</w:t>
      </w:r>
      <w:r w:rsidRPr="00025964">
        <w:rPr>
          <w:rFonts w:cstheme="minorHAnsi"/>
          <w:bCs/>
          <w:lang w:val="en-US"/>
        </w:rPr>
        <w:t xml:space="preserve">, they speak to staff to satisfy themselves that all staff understand the expectations </w:t>
      </w:r>
      <w:proofErr w:type="gramStart"/>
      <w:r w:rsidRPr="00025964">
        <w:rPr>
          <w:rFonts w:cstheme="minorHAnsi"/>
          <w:bCs/>
          <w:lang w:val="en-US"/>
        </w:rPr>
        <w:t>around</w:t>
      </w:r>
      <w:proofErr w:type="gramEnd"/>
      <w:r w:rsidRPr="00025964">
        <w:rPr>
          <w:rFonts w:cstheme="minorHAnsi"/>
          <w:bCs/>
          <w:lang w:val="en-US"/>
        </w:rPr>
        <w:t xml:space="preserve"> the management of medication.</w:t>
      </w:r>
      <w:r w:rsidRPr="00627E3D">
        <w:rPr>
          <w:rFonts w:cstheme="minorHAnsi"/>
          <w:bCs/>
          <w:lang w:val="en-US"/>
        </w:rPr>
        <w:t xml:space="preserve"> </w:t>
      </w:r>
    </w:p>
    <w:p w14:paraId="5AABD04D" w14:textId="2A10054F" w:rsidR="00627E3D" w:rsidRPr="00627E3D" w:rsidRDefault="00627E3D" w:rsidP="00B102DE">
      <w:pPr>
        <w:pStyle w:val="NoSpacing"/>
        <w:ind w:left="360"/>
        <w:rPr>
          <w:rFonts w:cstheme="minorHAnsi"/>
          <w:bCs/>
          <w:lang w:val="en-US"/>
        </w:rPr>
      </w:pPr>
    </w:p>
    <w:p w14:paraId="39AEFAB9" w14:textId="77777777" w:rsidR="00CA4B2F" w:rsidRPr="00AA35AE" w:rsidRDefault="00CA4B2F" w:rsidP="00CA4B2F">
      <w:pPr>
        <w:pStyle w:val="NoSpacing"/>
        <w:jc w:val="both"/>
        <w:rPr>
          <w:rFonts w:cstheme="minorHAnsi"/>
          <w:b/>
          <w:bCs/>
        </w:rPr>
      </w:pPr>
    </w:p>
    <w:p w14:paraId="77CF352F" w14:textId="54693611" w:rsidR="00CA4B2F" w:rsidRDefault="00CA4B2F" w:rsidP="00025964">
      <w:pPr>
        <w:ind w:left="357"/>
        <w:textAlignment w:val="baseline"/>
        <w:rPr>
          <w:rFonts w:asciiTheme="minorHAnsi" w:hAnsiTheme="minorHAnsi" w:cstheme="minorHAnsi"/>
          <w:b/>
          <w:bCs/>
          <w:color w:val="0F1941"/>
          <w:sz w:val="22"/>
          <w:szCs w:val="22"/>
          <w:lang w:eastAsia="en-GB"/>
        </w:rPr>
      </w:pPr>
      <w:r w:rsidRPr="00025964">
        <w:rPr>
          <w:rFonts w:asciiTheme="minorHAnsi" w:hAnsiTheme="minorHAnsi" w:cstheme="minorHAnsi"/>
          <w:b/>
          <w:bCs/>
          <w:color w:val="0F1941"/>
          <w:sz w:val="22"/>
          <w:szCs w:val="22"/>
          <w:lang w:eastAsia="en-GB"/>
        </w:rPr>
        <w:t xml:space="preserve">Medication Training </w:t>
      </w:r>
    </w:p>
    <w:p w14:paraId="634C0B81" w14:textId="77777777" w:rsidR="00025964" w:rsidRPr="00025964" w:rsidRDefault="00025964" w:rsidP="00025964">
      <w:pPr>
        <w:ind w:left="357"/>
        <w:textAlignment w:val="baseline"/>
        <w:rPr>
          <w:rFonts w:asciiTheme="minorHAnsi" w:hAnsiTheme="minorHAnsi" w:cstheme="minorHAnsi"/>
          <w:b/>
          <w:bCs/>
          <w:color w:val="0F1941"/>
          <w:sz w:val="22"/>
          <w:szCs w:val="22"/>
          <w:lang w:eastAsia="en-GB"/>
        </w:rPr>
      </w:pPr>
    </w:p>
    <w:p w14:paraId="7B951775" w14:textId="135D942F" w:rsidR="00025964" w:rsidRDefault="00CA4B2F" w:rsidP="00025964">
      <w:pPr>
        <w:ind w:left="357"/>
        <w:jc w:val="both"/>
        <w:textAlignment w:val="baseline"/>
        <w:rPr>
          <w:rFonts w:asciiTheme="minorHAnsi" w:hAnsiTheme="minorHAnsi" w:cstheme="minorHAnsi"/>
          <w:color w:val="0F1941"/>
          <w:sz w:val="22"/>
          <w:szCs w:val="22"/>
          <w:lang w:eastAsia="en-GB"/>
        </w:rPr>
      </w:pPr>
      <w:r w:rsidRPr="00025964">
        <w:rPr>
          <w:rFonts w:asciiTheme="minorHAnsi" w:hAnsiTheme="minorHAnsi" w:cstheme="minorHAnsi"/>
          <w:color w:val="0F1941"/>
          <w:sz w:val="22"/>
          <w:szCs w:val="22"/>
          <w:lang w:eastAsia="en-GB"/>
        </w:rPr>
        <w:t>Medication can play an important role in supporting young people’s care needs. It is therefore essential that all staff receive</w:t>
      </w:r>
      <w:r w:rsidR="00025964">
        <w:rPr>
          <w:rFonts w:asciiTheme="minorHAnsi" w:hAnsiTheme="minorHAnsi" w:cstheme="minorHAnsi"/>
          <w:color w:val="0F1941"/>
          <w:sz w:val="22"/>
          <w:szCs w:val="22"/>
          <w:lang w:eastAsia="en-GB"/>
        </w:rPr>
        <w:t xml:space="preserve"> </w:t>
      </w:r>
      <w:r w:rsidRPr="00025964">
        <w:rPr>
          <w:rFonts w:asciiTheme="minorHAnsi" w:hAnsiTheme="minorHAnsi" w:cstheme="minorHAnsi"/>
          <w:color w:val="0F1941"/>
          <w:sz w:val="22"/>
          <w:szCs w:val="22"/>
          <w:lang w:eastAsia="en-GB"/>
        </w:rPr>
        <w:t xml:space="preserve">the necessary training on how </w:t>
      </w:r>
      <w:r w:rsidR="00025964">
        <w:rPr>
          <w:rFonts w:asciiTheme="minorHAnsi" w:hAnsiTheme="minorHAnsi" w:cstheme="minorHAnsi"/>
          <w:color w:val="0F1941"/>
          <w:sz w:val="22"/>
          <w:szCs w:val="22"/>
          <w:lang w:eastAsia="en-GB"/>
        </w:rPr>
        <w:t xml:space="preserve">to </w:t>
      </w:r>
      <w:r w:rsidRPr="00025964">
        <w:rPr>
          <w:rFonts w:asciiTheme="minorHAnsi" w:hAnsiTheme="minorHAnsi" w:cstheme="minorHAnsi"/>
          <w:color w:val="0F1941"/>
          <w:sz w:val="22"/>
          <w:szCs w:val="22"/>
          <w:lang w:eastAsia="en-GB"/>
        </w:rPr>
        <w:t>manage medication to ensure the safety of young people</w:t>
      </w:r>
      <w:r w:rsidR="00025964">
        <w:rPr>
          <w:rFonts w:asciiTheme="minorHAnsi" w:hAnsiTheme="minorHAnsi" w:cstheme="minorHAnsi"/>
          <w:color w:val="0F1941"/>
          <w:sz w:val="22"/>
          <w:szCs w:val="22"/>
          <w:lang w:eastAsia="en-GB"/>
        </w:rPr>
        <w:t>,</w:t>
      </w:r>
      <w:r w:rsidRPr="00025964">
        <w:rPr>
          <w:rFonts w:asciiTheme="minorHAnsi" w:hAnsiTheme="minorHAnsi" w:cstheme="minorHAnsi"/>
          <w:color w:val="0F1941"/>
          <w:sz w:val="22"/>
          <w:szCs w:val="22"/>
          <w:lang w:eastAsia="en-GB"/>
        </w:rPr>
        <w:t xml:space="preserve"> as well as offer protection </w:t>
      </w:r>
      <w:r w:rsidR="00025964">
        <w:rPr>
          <w:rFonts w:asciiTheme="minorHAnsi" w:hAnsiTheme="minorHAnsi" w:cstheme="minorHAnsi"/>
          <w:color w:val="0F1941"/>
          <w:sz w:val="22"/>
          <w:szCs w:val="22"/>
          <w:lang w:eastAsia="en-GB"/>
        </w:rPr>
        <w:t>to</w:t>
      </w:r>
      <w:r w:rsidRPr="00025964">
        <w:rPr>
          <w:rFonts w:asciiTheme="minorHAnsi" w:hAnsiTheme="minorHAnsi" w:cstheme="minorHAnsi"/>
          <w:color w:val="0F1941"/>
          <w:sz w:val="22"/>
          <w:szCs w:val="22"/>
          <w:lang w:eastAsia="en-GB"/>
        </w:rPr>
        <w:t xml:space="preserve"> the staff and </w:t>
      </w:r>
      <w:r w:rsidR="007B1537">
        <w:rPr>
          <w:rFonts w:asciiTheme="minorHAnsi" w:hAnsiTheme="minorHAnsi" w:cstheme="minorHAnsi"/>
          <w:color w:val="0F1941"/>
          <w:sz w:val="22"/>
          <w:szCs w:val="22"/>
          <w:lang w:eastAsia="en-GB"/>
        </w:rPr>
        <w:t>Educ8</w:t>
      </w:r>
      <w:r w:rsidRPr="00025964">
        <w:rPr>
          <w:rFonts w:asciiTheme="minorHAnsi" w:hAnsiTheme="minorHAnsi" w:cstheme="minorHAnsi"/>
          <w:color w:val="0F1941"/>
          <w:sz w:val="22"/>
          <w:szCs w:val="22"/>
          <w:lang w:eastAsia="en-GB"/>
        </w:rPr>
        <w:t xml:space="preserve"> from potential prosecution should mistakes occur.  </w:t>
      </w:r>
    </w:p>
    <w:p w14:paraId="40A486A3" w14:textId="77777777" w:rsidR="00025964" w:rsidRDefault="00025964" w:rsidP="00025964">
      <w:pPr>
        <w:ind w:left="357"/>
        <w:jc w:val="both"/>
        <w:textAlignment w:val="baseline"/>
        <w:rPr>
          <w:rFonts w:asciiTheme="minorHAnsi" w:hAnsiTheme="minorHAnsi" w:cstheme="minorHAnsi"/>
          <w:color w:val="0F1941"/>
          <w:sz w:val="22"/>
          <w:szCs w:val="22"/>
          <w:lang w:eastAsia="en-GB"/>
        </w:rPr>
      </w:pPr>
    </w:p>
    <w:p w14:paraId="08D555FD" w14:textId="3DA4EFEC" w:rsidR="00CA4B2F" w:rsidRPr="00025964" w:rsidRDefault="00CA4B2F" w:rsidP="00025964">
      <w:pPr>
        <w:ind w:left="357"/>
        <w:jc w:val="both"/>
        <w:textAlignment w:val="baseline"/>
        <w:rPr>
          <w:rFonts w:asciiTheme="minorHAnsi" w:hAnsiTheme="minorHAnsi" w:cstheme="minorHAnsi"/>
          <w:color w:val="0F1941"/>
          <w:sz w:val="22"/>
          <w:szCs w:val="22"/>
          <w:lang w:eastAsia="en-GB"/>
        </w:rPr>
      </w:pPr>
      <w:r w:rsidRPr="00025964">
        <w:rPr>
          <w:rFonts w:asciiTheme="minorHAnsi" w:hAnsiTheme="minorHAnsi" w:cstheme="minorHAnsi"/>
          <w:color w:val="0F1941"/>
          <w:sz w:val="22"/>
          <w:szCs w:val="22"/>
          <w:lang w:eastAsia="en-GB"/>
        </w:rPr>
        <w:t>This training will address the following areas:</w:t>
      </w:r>
    </w:p>
    <w:p w14:paraId="7B508906" w14:textId="77777777" w:rsidR="00CA4B2F" w:rsidRPr="00025964" w:rsidRDefault="00CA4B2F" w:rsidP="00CA4B2F">
      <w:pPr>
        <w:numPr>
          <w:ilvl w:val="0"/>
          <w:numId w:val="33"/>
        </w:numPr>
        <w:rPr>
          <w:rFonts w:asciiTheme="minorHAnsi" w:hAnsiTheme="minorHAnsi" w:cstheme="minorHAnsi"/>
          <w:sz w:val="22"/>
          <w:szCs w:val="22"/>
          <w:lang w:eastAsia="en-GB"/>
        </w:rPr>
      </w:pPr>
      <w:r w:rsidRPr="00025964">
        <w:rPr>
          <w:rFonts w:asciiTheme="minorHAnsi" w:hAnsiTheme="minorHAnsi" w:cstheme="minorHAnsi"/>
          <w:sz w:val="22"/>
          <w:szCs w:val="22"/>
          <w:lang w:eastAsia="en-GB"/>
        </w:rPr>
        <w:t>Storage of medicines</w:t>
      </w:r>
    </w:p>
    <w:p w14:paraId="5BA59B45" w14:textId="77777777" w:rsidR="00CA4B2F" w:rsidRPr="00025964" w:rsidRDefault="00CA4B2F" w:rsidP="00CA4B2F">
      <w:pPr>
        <w:numPr>
          <w:ilvl w:val="0"/>
          <w:numId w:val="33"/>
        </w:numPr>
        <w:rPr>
          <w:rFonts w:asciiTheme="minorHAnsi" w:hAnsiTheme="minorHAnsi" w:cstheme="minorHAnsi"/>
          <w:sz w:val="22"/>
          <w:szCs w:val="22"/>
          <w:lang w:eastAsia="en-GB"/>
        </w:rPr>
      </w:pPr>
      <w:r w:rsidRPr="00025964">
        <w:rPr>
          <w:rFonts w:asciiTheme="minorHAnsi" w:hAnsiTheme="minorHAnsi" w:cstheme="minorHAnsi"/>
          <w:sz w:val="22"/>
          <w:szCs w:val="22"/>
          <w:lang w:eastAsia="en-GB"/>
        </w:rPr>
        <w:t>Dispensing medicines</w:t>
      </w:r>
    </w:p>
    <w:p w14:paraId="7B429C13" w14:textId="77777777" w:rsidR="00CA4B2F" w:rsidRPr="00572550" w:rsidRDefault="00CA4B2F" w:rsidP="00CA4B2F">
      <w:pPr>
        <w:numPr>
          <w:ilvl w:val="0"/>
          <w:numId w:val="33"/>
        </w:numPr>
        <w:rPr>
          <w:rFonts w:asciiTheme="minorHAnsi" w:hAnsiTheme="minorHAnsi" w:cstheme="minorHAnsi"/>
          <w:sz w:val="22"/>
          <w:szCs w:val="22"/>
          <w:lang w:eastAsia="en-GB"/>
        </w:rPr>
      </w:pPr>
      <w:r w:rsidRPr="00572550">
        <w:rPr>
          <w:rFonts w:asciiTheme="minorHAnsi" w:hAnsiTheme="minorHAnsi" w:cstheme="minorHAnsi"/>
          <w:sz w:val="22"/>
          <w:szCs w:val="22"/>
          <w:lang w:eastAsia="en-GB"/>
        </w:rPr>
        <w:t>Administration of medication</w:t>
      </w:r>
    </w:p>
    <w:p w14:paraId="456A8854" w14:textId="77777777" w:rsidR="00CA4B2F" w:rsidRPr="00572550" w:rsidRDefault="00CA4B2F" w:rsidP="00CA4B2F">
      <w:pPr>
        <w:numPr>
          <w:ilvl w:val="0"/>
          <w:numId w:val="33"/>
        </w:numPr>
        <w:rPr>
          <w:rFonts w:asciiTheme="minorHAnsi" w:hAnsiTheme="minorHAnsi" w:cstheme="minorHAnsi"/>
          <w:sz w:val="22"/>
          <w:szCs w:val="22"/>
          <w:lang w:eastAsia="en-GB"/>
        </w:rPr>
      </w:pPr>
      <w:r w:rsidRPr="00572550">
        <w:rPr>
          <w:rFonts w:asciiTheme="minorHAnsi" w:hAnsiTheme="minorHAnsi" w:cstheme="minorHAnsi"/>
          <w:sz w:val="22"/>
          <w:szCs w:val="22"/>
          <w:lang w:eastAsia="en-GB"/>
        </w:rPr>
        <w:t>The safe disposal of medicines</w:t>
      </w:r>
    </w:p>
    <w:p w14:paraId="22FCC912" w14:textId="7BB0F013" w:rsidR="00CA4B2F" w:rsidRPr="00572550" w:rsidRDefault="00CA4B2F" w:rsidP="00CA4B2F">
      <w:pPr>
        <w:numPr>
          <w:ilvl w:val="0"/>
          <w:numId w:val="33"/>
        </w:numPr>
        <w:rPr>
          <w:rFonts w:asciiTheme="minorHAnsi" w:hAnsiTheme="minorHAnsi" w:cstheme="minorHAnsi"/>
          <w:sz w:val="22"/>
          <w:szCs w:val="22"/>
          <w:lang w:eastAsia="en-GB"/>
        </w:rPr>
      </w:pPr>
      <w:r w:rsidRPr="00572550">
        <w:rPr>
          <w:rFonts w:asciiTheme="minorHAnsi" w:hAnsiTheme="minorHAnsi" w:cstheme="minorHAnsi"/>
          <w:sz w:val="22"/>
          <w:szCs w:val="22"/>
          <w:lang w:eastAsia="en-GB"/>
        </w:rPr>
        <w:t>Medication admin and record keeping</w:t>
      </w:r>
    </w:p>
    <w:p w14:paraId="4DF6FD91" w14:textId="5BB2E908" w:rsidR="00627E3D" w:rsidRPr="00572550" w:rsidRDefault="00BA019C" w:rsidP="00CA4B2F">
      <w:pPr>
        <w:numPr>
          <w:ilvl w:val="0"/>
          <w:numId w:val="33"/>
        </w:numPr>
        <w:rPr>
          <w:rFonts w:asciiTheme="minorHAnsi" w:hAnsiTheme="minorHAnsi" w:cstheme="minorHAnsi"/>
          <w:sz w:val="22"/>
          <w:szCs w:val="22"/>
          <w:lang w:eastAsia="en-GB"/>
        </w:rPr>
      </w:pPr>
      <w:r w:rsidRPr="00572550">
        <w:rPr>
          <w:rFonts w:asciiTheme="minorHAnsi" w:hAnsiTheme="minorHAnsi" w:cstheme="minorHAnsi"/>
          <w:sz w:val="22"/>
          <w:szCs w:val="22"/>
          <w:lang w:eastAsia="en-GB"/>
        </w:rPr>
        <w:t>Medication management legislation</w:t>
      </w:r>
    </w:p>
    <w:p w14:paraId="79A2CDEA" w14:textId="3A7858A8" w:rsidR="00BA019C" w:rsidRPr="00572550" w:rsidRDefault="00BA019C" w:rsidP="00CA4B2F">
      <w:pPr>
        <w:numPr>
          <w:ilvl w:val="0"/>
          <w:numId w:val="33"/>
        </w:numPr>
        <w:rPr>
          <w:rFonts w:asciiTheme="minorHAnsi" w:hAnsiTheme="minorHAnsi" w:cstheme="minorHAnsi"/>
          <w:sz w:val="22"/>
          <w:szCs w:val="22"/>
          <w:lang w:eastAsia="en-GB"/>
        </w:rPr>
      </w:pPr>
      <w:r w:rsidRPr="00572550">
        <w:rPr>
          <w:rFonts w:asciiTheme="minorHAnsi" w:hAnsiTheme="minorHAnsi" w:cstheme="minorHAnsi"/>
          <w:sz w:val="22"/>
          <w:szCs w:val="22"/>
          <w:lang w:eastAsia="en-GB"/>
        </w:rPr>
        <w:t xml:space="preserve">Risks relating to medication </w:t>
      </w:r>
      <w:proofErr w:type="gramStart"/>
      <w:r w:rsidRPr="00572550">
        <w:rPr>
          <w:rFonts w:asciiTheme="minorHAnsi" w:hAnsiTheme="minorHAnsi" w:cstheme="minorHAnsi"/>
          <w:sz w:val="22"/>
          <w:szCs w:val="22"/>
          <w:lang w:eastAsia="en-GB"/>
        </w:rPr>
        <w:t>management</w:t>
      </w:r>
      <w:proofErr w:type="gramEnd"/>
      <w:r w:rsidRPr="00572550">
        <w:rPr>
          <w:rFonts w:asciiTheme="minorHAnsi" w:hAnsiTheme="minorHAnsi" w:cstheme="minorHAnsi"/>
          <w:sz w:val="22"/>
          <w:szCs w:val="22"/>
          <w:lang w:eastAsia="en-GB"/>
        </w:rPr>
        <w:t xml:space="preserve"> </w:t>
      </w:r>
    </w:p>
    <w:p w14:paraId="35EE0864" w14:textId="5EF244E1" w:rsidR="00BA019C" w:rsidRPr="00572550" w:rsidRDefault="00BA019C" w:rsidP="00CA4B2F">
      <w:pPr>
        <w:numPr>
          <w:ilvl w:val="0"/>
          <w:numId w:val="33"/>
        </w:numPr>
        <w:rPr>
          <w:rFonts w:asciiTheme="minorHAnsi" w:hAnsiTheme="minorHAnsi" w:cstheme="minorHAnsi"/>
          <w:sz w:val="22"/>
          <w:szCs w:val="22"/>
          <w:lang w:eastAsia="en-GB"/>
        </w:rPr>
      </w:pPr>
      <w:r w:rsidRPr="00572550">
        <w:rPr>
          <w:rFonts w:asciiTheme="minorHAnsi" w:hAnsiTheme="minorHAnsi" w:cstheme="minorHAnsi"/>
          <w:sz w:val="22"/>
          <w:szCs w:val="22"/>
          <w:lang w:eastAsia="en-GB"/>
        </w:rPr>
        <w:t>Different forms of medication</w:t>
      </w:r>
    </w:p>
    <w:p w14:paraId="56BA871D" w14:textId="77777777" w:rsidR="00CA4B2F" w:rsidRPr="00572550" w:rsidRDefault="00CA4B2F" w:rsidP="00CA4B2F">
      <w:pPr>
        <w:ind w:left="720"/>
        <w:rPr>
          <w:rFonts w:cstheme="minorHAnsi"/>
          <w:lang w:eastAsia="en-GB"/>
        </w:rPr>
      </w:pPr>
    </w:p>
    <w:p w14:paraId="22643FE1" w14:textId="00E853F2" w:rsidR="00BA019C" w:rsidRPr="00572550" w:rsidRDefault="00CA4B2F" w:rsidP="00572550">
      <w:pPr>
        <w:spacing w:after="450" w:line="276" w:lineRule="auto"/>
        <w:jc w:val="both"/>
        <w:textAlignment w:val="baseline"/>
        <w:rPr>
          <w:rFonts w:asciiTheme="minorHAnsi" w:hAnsiTheme="minorHAnsi" w:cstheme="minorHAnsi"/>
          <w:sz w:val="22"/>
          <w:szCs w:val="22"/>
          <w:lang w:eastAsia="en-GB"/>
        </w:rPr>
      </w:pPr>
      <w:r w:rsidRPr="00572550">
        <w:rPr>
          <w:rFonts w:asciiTheme="minorHAnsi" w:hAnsiTheme="minorHAnsi" w:cstheme="minorHAnsi"/>
          <w:sz w:val="22"/>
          <w:szCs w:val="22"/>
          <w:lang w:eastAsia="en-GB"/>
        </w:rPr>
        <w:t>All staff must have received training before being allowed to administer medication to young people. This training will form part of the induction training and</w:t>
      </w:r>
      <w:r w:rsidR="00603B56">
        <w:rPr>
          <w:rFonts w:asciiTheme="minorHAnsi" w:hAnsiTheme="minorHAnsi" w:cstheme="minorHAnsi"/>
          <w:sz w:val="22"/>
          <w:szCs w:val="22"/>
          <w:lang w:eastAsia="en-GB"/>
        </w:rPr>
        <w:t xml:space="preserve"> an SSS Learning course</w:t>
      </w:r>
      <w:r w:rsidRPr="00572550">
        <w:rPr>
          <w:rFonts w:asciiTheme="minorHAnsi" w:hAnsiTheme="minorHAnsi" w:cstheme="minorHAnsi"/>
          <w:sz w:val="22"/>
          <w:szCs w:val="22"/>
          <w:lang w:eastAsia="en-GB"/>
        </w:rPr>
        <w:t xml:space="preserve">. This training will normally take place within the same time frame as the First </w:t>
      </w:r>
      <w:r w:rsidR="0047145D" w:rsidRPr="00572550">
        <w:rPr>
          <w:rFonts w:asciiTheme="minorHAnsi" w:hAnsiTheme="minorHAnsi" w:cstheme="minorHAnsi"/>
          <w:sz w:val="22"/>
          <w:szCs w:val="22"/>
          <w:lang w:eastAsia="en-GB"/>
        </w:rPr>
        <w:t>Aid training</w:t>
      </w:r>
      <w:r w:rsidRPr="00572550">
        <w:rPr>
          <w:rFonts w:asciiTheme="minorHAnsi" w:hAnsiTheme="minorHAnsi" w:cstheme="minorHAnsi"/>
          <w:sz w:val="22"/>
          <w:szCs w:val="22"/>
          <w:lang w:eastAsia="en-GB"/>
        </w:rPr>
        <w:t xml:space="preserve">. </w:t>
      </w:r>
    </w:p>
    <w:p w14:paraId="087BDBE7" w14:textId="6BE921C2" w:rsidR="00607487" w:rsidRPr="00BA019C" w:rsidRDefault="00607487" w:rsidP="00572550">
      <w:pPr>
        <w:spacing w:after="450" w:line="276" w:lineRule="auto"/>
        <w:jc w:val="both"/>
        <w:textAlignment w:val="baseline"/>
        <w:rPr>
          <w:rFonts w:asciiTheme="minorHAnsi" w:hAnsiTheme="minorHAnsi" w:cstheme="minorHAnsi"/>
          <w:sz w:val="22"/>
          <w:szCs w:val="22"/>
          <w:lang w:eastAsia="en-GB"/>
        </w:rPr>
      </w:pPr>
      <w:r w:rsidRPr="00572550">
        <w:rPr>
          <w:rFonts w:asciiTheme="minorHAnsi" w:hAnsiTheme="minorHAnsi" w:cstheme="minorHAnsi"/>
          <w:sz w:val="22"/>
          <w:szCs w:val="22"/>
          <w:lang w:eastAsia="en-GB"/>
        </w:rPr>
        <w:t>Following this</w:t>
      </w:r>
      <w:r w:rsidR="0047145D">
        <w:rPr>
          <w:rFonts w:asciiTheme="minorHAnsi" w:hAnsiTheme="minorHAnsi" w:cstheme="minorHAnsi"/>
          <w:sz w:val="22"/>
          <w:szCs w:val="22"/>
          <w:lang w:eastAsia="en-GB"/>
        </w:rPr>
        <w:t>,</w:t>
      </w:r>
      <w:r w:rsidRPr="00572550">
        <w:rPr>
          <w:rFonts w:asciiTheme="minorHAnsi" w:hAnsiTheme="minorHAnsi" w:cstheme="minorHAnsi"/>
          <w:sz w:val="22"/>
          <w:szCs w:val="22"/>
          <w:lang w:eastAsia="en-GB"/>
        </w:rPr>
        <w:t xml:space="preserve"> the </w:t>
      </w:r>
      <w:r w:rsidR="003E025F" w:rsidRPr="003E025F">
        <w:rPr>
          <w:rFonts w:asciiTheme="minorHAnsi" w:hAnsiTheme="minorHAnsi" w:cstheme="minorHAnsi"/>
          <w:bCs/>
          <w:sz w:val="22"/>
          <w:szCs w:val="22"/>
          <w:lang w:val="en-US"/>
        </w:rPr>
        <w:t>lead medication individual in school or the</w:t>
      </w:r>
      <w:r w:rsidR="003E025F" w:rsidRPr="00025964">
        <w:rPr>
          <w:rFonts w:cstheme="minorHAnsi"/>
          <w:bCs/>
          <w:lang w:val="en-US"/>
        </w:rPr>
        <w:t xml:space="preserve"> </w:t>
      </w:r>
      <w:r w:rsidR="003E025F" w:rsidRPr="003E025F">
        <w:rPr>
          <w:rFonts w:asciiTheme="minorHAnsi" w:hAnsiTheme="minorHAnsi" w:cstheme="minorHAnsi"/>
          <w:bCs/>
          <w:sz w:val="22"/>
          <w:szCs w:val="22"/>
          <w:lang w:val="en-US"/>
        </w:rPr>
        <w:t>headteacher</w:t>
      </w:r>
      <w:r w:rsidR="003E025F" w:rsidRPr="00572550">
        <w:rPr>
          <w:rFonts w:asciiTheme="minorHAnsi" w:hAnsiTheme="minorHAnsi" w:cstheme="minorHAnsi"/>
          <w:sz w:val="22"/>
          <w:szCs w:val="22"/>
          <w:lang w:eastAsia="en-GB"/>
        </w:rPr>
        <w:t xml:space="preserve"> </w:t>
      </w:r>
      <w:r w:rsidRPr="00572550">
        <w:rPr>
          <w:rFonts w:asciiTheme="minorHAnsi" w:hAnsiTheme="minorHAnsi" w:cstheme="minorHAnsi"/>
          <w:sz w:val="22"/>
          <w:szCs w:val="22"/>
          <w:lang w:eastAsia="en-GB"/>
        </w:rPr>
        <w:t>must assess whether the staff member is competent in the administration of medication</w:t>
      </w:r>
      <w:r w:rsidR="00611B41">
        <w:rPr>
          <w:rFonts w:asciiTheme="minorHAnsi" w:hAnsiTheme="minorHAnsi" w:cstheme="minorHAnsi"/>
          <w:sz w:val="22"/>
          <w:szCs w:val="22"/>
          <w:lang w:eastAsia="en-GB"/>
        </w:rPr>
        <w:t>,</w:t>
      </w:r>
      <w:r w:rsidRPr="00572550">
        <w:rPr>
          <w:rFonts w:asciiTheme="minorHAnsi" w:hAnsiTheme="minorHAnsi" w:cstheme="minorHAnsi"/>
          <w:sz w:val="22"/>
          <w:szCs w:val="22"/>
          <w:lang w:eastAsia="en-GB"/>
        </w:rPr>
        <w:t xml:space="preserve"> including dispensing and recordin</w:t>
      </w:r>
      <w:r w:rsidR="0078627A" w:rsidRPr="00572550">
        <w:rPr>
          <w:rFonts w:asciiTheme="minorHAnsi" w:hAnsiTheme="minorHAnsi" w:cstheme="minorHAnsi"/>
          <w:sz w:val="22"/>
          <w:szCs w:val="22"/>
          <w:lang w:eastAsia="en-GB"/>
        </w:rPr>
        <w:t>g. A record must be held of the date the</w:t>
      </w:r>
      <w:r w:rsidR="00346C0C" w:rsidRPr="00346C0C">
        <w:rPr>
          <w:rFonts w:cstheme="minorHAnsi"/>
          <w:bCs/>
          <w:lang w:val="en-US"/>
        </w:rPr>
        <w:t xml:space="preserve"> </w:t>
      </w:r>
      <w:r w:rsidR="00346C0C" w:rsidRPr="00346C0C">
        <w:rPr>
          <w:rFonts w:asciiTheme="minorHAnsi" w:hAnsiTheme="minorHAnsi" w:cstheme="minorHAnsi"/>
          <w:bCs/>
          <w:sz w:val="22"/>
          <w:szCs w:val="22"/>
          <w:lang w:val="en-US"/>
        </w:rPr>
        <w:t>lead medication individual in school or the headteacher</w:t>
      </w:r>
      <w:r w:rsidR="0078627A" w:rsidRPr="00572550">
        <w:rPr>
          <w:rFonts w:asciiTheme="minorHAnsi" w:hAnsiTheme="minorHAnsi" w:cstheme="minorHAnsi"/>
          <w:sz w:val="22"/>
          <w:szCs w:val="22"/>
          <w:lang w:eastAsia="en-GB"/>
        </w:rPr>
        <w:t xml:space="preserve"> </w:t>
      </w:r>
      <w:r w:rsidR="00611B41">
        <w:rPr>
          <w:rFonts w:asciiTheme="minorHAnsi" w:hAnsiTheme="minorHAnsi" w:cstheme="minorHAnsi"/>
          <w:sz w:val="22"/>
          <w:szCs w:val="22"/>
          <w:lang w:eastAsia="en-GB"/>
        </w:rPr>
        <w:t>h</w:t>
      </w:r>
      <w:r w:rsidR="0078627A" w:rsidRPr="00572550">
        <w:rPr>
          <w:rFonts w:asciiTheme="minorHAnsi" w:hAnsiTheme="minorHAnsi" w:cstheme="minorHAnsi"/>
          <w:sz w:val="22"/>
          <w:szCs w:val="22"/>
          <w:lang w:eastAsia="en-GB"/>
        </w:rPr>
        <w:t>as made their de</w:t>
      </w:r>
      <w:r w:rsidR="00611B41">
        <w:rPr>
          <w:rFonts w:asciiTheme="minorHAnsi" w:hAnsiTheme="minorHAnsi" w:cstheme="minorHAnsi"/>
          <w:sz w:val="22"/>
          <w:szCs w:val="22"/>
          <w:lang w:eastAsia="en-GB"/>
        </w:rPr>
        <w:t>cision</w:t>
      </w:r>
      <w:r w:rsidR="0078627A" w:rsidRPr="00572550">
        <w:rPr>
          <w:rFonts w:asciiTheme="minorHAnsi" w:hAnsiTheme="minorHAnsi" w:cstheme="minorHAnsi"/>
          <w:sz w:val="22"/>
          <w:szCs w:val="22"/>
          <w:lang w:eastAsia="en-GB"/>
        </w:rPr>
        <w:t>.</w:t>
      </w:r>
    </w:p>
    <w:p w14:paraId="2AA6D0F4" w14:textId="5CAAE01A" w:rsidR="00BA019C" w:rsidRPr="00BA019C" w:rsidRDefault="00BA019C" w:rsidP="00CA4B2F">
      <w:pPr>
        <w:pStyle w:val="NoSpacing"/>
        <w:rPr>
          <w:rFonts w:cstheme="minorHAnsi"/>
          <w:b/>
          <w:bCs/>
        </w:rPr>
      </w:pPr>
      <w:r w:rsidRPr="00611B41">
        <w:rPr>
          <w:rFonts w:cstheme="minorHAnsi"/>
          <w:b/>
          <w:bCs/>
        </w:rPr>
        <w:t>Signatures</w:t>
      </w:r>
    </w:p>
    <w:p w14:paraId="0A6A283C" w14:textId="77777777" w:rsidR="00BA019C" w:rsidRDefault="00BA019C" w:rsidP="00CA4B2F">
      <w:pPr>
        <w:pStyle w:val="NoSpacing"/>
        <w:rPr>
          <w:rFonts w:cstheme="minorHAnsi"/>
        </w:rPr>
      </w:pPr>
    </w:p>
    <w:p w14:paraId="0455A404" w14:textId="67A6F0A0" w:rsidR="00CA4B2F" w:rsidRPr="00AA35AE" w:rsidRDefault="00CA4B2F" w:rsidP="00611B41">
      <w:pPr>
        <w:pStyle w:val="NoSpacing"/>
        <w:jc w:val="both"/>
        <w:rPr>
          <w:rFonts w:cstheme="minorHAnsi"/>
        </w:rPr>
      </w:pPr>
      <w:r w:rsidRPr="00AA35AE">
        <w:rPr>
          <w:rFonts w:cstheme="minorHAnsi"/>
        </w:rPr>
        <w:t>A record of specimen signatures (alongside their printed name) of all staff members who have undergone medication training must be kept with the MAR sheets</w:t>
      </w:r>
      <w:r>
        <w:rPr>
          <w:rFonts w:cstheme="minorHAnsi"/>
        </w:rPr>
        <w:t xml:space="preserve"> in the house central medication file</w:t>
      </w:r>
      <w:r w:rsidRPr="00AA35AE">
        <w:rPr>
          <w:rFonts w:cstheme="minorHAnsi"/>
        </w:rPr>
        <w:t>.</w:t>
      </w:r>
    </w:p>
    <w:p w14:paraId="6481EEB7" w14:textId="77777777" w:rsidR="00CA4B2F" w:rsidRPr="00AA35AE" w:rsidRDefault="00CA4B2F" w:rsidP="00611B41">
      <w:pPr>
        <w:pStyle w:val="NoSpacing"/>
        <w:jc w:val="both"/>
        <w:rPr>
          <w:rFonts w:cstheme="minorHAnsi"/>
        </w:rPr>
      </w:pPr>
    </w:p>
    <w:p w14:paraId="67AFC456" w14:textId="40F90BAB" w:rsidR="00CA4B2F" w:rsidRPr="00AA35AE" w:rsidRDefault="00CA4B2F" w:rsidP="00611B41">
      <w:pPr>
        <w:pStyle w:val="NoSpacing"/>
        <w:jc w:val="both"/>
        <w:rPr>
          <w:rFonts w:cstheme="minorHAnsi"/>
        </w:rPr>
      </w:pPr>
      <w:r w:rsidRPr="00AA35AE">
        <w:rPr>
          <w:rFonts w:cstheme="minorHAnsi"/>
        </w:rPr>
        <w:t xml:space="preserve">All written entries on the MAR sheets </w:t>
      </w:r>
      <w:r>
        <w:rPr>
          <w:rFonts w:cstheme="minorHAnsi"/>
        </w:rPr>
        <w:t xml:space="preserve">and/or in the </w:t>
      </w:r>
      <w:r w:rsidRPr="00611B41">
        <w:rPr>
          <w:rFonts w:cstheme="minorHAnsi"/>
        </w:rPr>
        <w:t xml:space="preserve">Controlled </w:t>
      </w:r>
      <w:r w:rsidR="00BA019C" w:rsidRPr="00611B41">
        <w:rPr>
          <w:rFonts w:cstheme="minorHAnsi"/>
        </w:rPr>
        <w:t>Drug Book</w:t>
      </w:r>
      <w:r w:rsidR="00BA019C">
        <w:rPr>
          <w:rFonts w:cstheme="minorHAnsi"/>
        </w:rPr>
        <w:t xml:space="preserve"> </w:t>
      </w:r>
      <w:r w:rsidRPr="00AA35AE">
        <w:rPr>
          <w:rFonts w:cstheme="minorHAnsi"/>
        </w:rPr>
        <w:t xml:space="preserve">must be </w:t>
      </w:r>
      <w:r>
        <w:rPr>
          <w:rFonts w:cstheme="minorHAnsi"/>
        </w:rPr>
        <w:t>written</w:t>
      </w:r>
      <w:r w:rsidRPr="00AA35AE">
        <w:rPr>
          <w:rFonts w:cstheme="minorHAnsi"/>
        </w:rPr>
        <w:t xml:space="preserve"> in black ink.</w:t>
      </w:r>
    </w:p>
    <w:p w14:paraId="5D0BF99F" w14:textId="77777777" w:rsidR="00CA4B2F" w:rsidRPr="00AA35AE" w:rsidRDefault="00CA4B2F" w:rsidP="00611B41">
      <w:pPr>
        <w:pStyle w:val="NoSpacing"/>
        <w:jc w:val="both"/>
        <w:rPr>
          <w:rFonts w:cstheme="minorHAnsi"/>
        </w:rPr>
      </w:pPr>
    </w:p>
    <w:p w14:paraId="2F74358F" w14:textId="456494BA" w:rsidR="00CA4B2F" w:rsidRDefault="00CA4B2F" w:rsidP="00611B41">
      <w:pPr>
        <w:pStyle w:val="NoSpacing"/>
        <w:jc w:val="both"/>
        <w:rPr>
          <w:rFonts w:cstheme="minorHAnsi"/>
        </w:rPr>
      </w:pPr>
      <w:r w:rsidRPr="00AA35AE">
        <w:rPr>
          <w:rFonts w:cstheme="minorHAnsi"/>
        </w:rPr>
        <w:t xml:space="preserve">If an </w:t>
      </w:r>
      <w:r>
        <w:rPr>
          <w:rFonts w:cstheme="minorHAnsi"/>
        </w:rPr>
        <w:t xml:space="preserve">error is made within an </w:t>
      </w:r>
      <w:r w:rsidRPr="00AA35AE">
        <w:rPr>
          <w:rFonts w:cstheme="minorHAnsi"/>
        </w:rPr>
        <w:t>entr</w:t>
      </w:r>
      <w:r>
        <w:rPr>
          <w:rFonts w:cstheme="minorHAnsi"/>
        </w:rPr>
        <w:t>y, the</w:t>
      </w:r>
      <w:r w:rsidRPr="00AA35AE">
        <w:rPr>
          <w:rFonts w:cstheme="minorHAnsi"/>
        </w:rPr>
        <w:t xml:space="preserve"> error</w:t>
      </w:r>
      <w:r>
        <w:rPr>
          <w:rFonts w:cstheme="minorHAnsi"/>
        </w:rPr>
        <w:t xml:space="preserve"> </w:t>
      </w:r>
      <w:r w:rsidRPr="00AA35AE">
        <w:rPr>
          <w:rFonts w:cstheme="minorHAnsi"/>
        </w:rPr>
        <w:t>must be crossed through with a single line</w:t>
      </w:r>
      <w:r>
        <w:rPr>
          <w:rFonts w:cstheme="minorHAnsi"/>
        </w:rPr>
        <w:t>; i</w:t>
      </w:r>
      <w:r w:rsidRPr="00AA35AE">
        <w:rPr>
          <w:rFonts w:cstheme="minorHAnsi"/>
        </w:rPr>
        <w:t>t must not be scribbled out or covered with Tippex. Staff should initial any mistakes that are rectified and complete a medication error form</w:t>
      </w:r>
      <w:r>
        <w:rPr>
          <w:rFonts w:cstheme="minorHAnsi"/>
        </w:rPr>
        <w:t xml:space="preserve">; this safe method of transparency will help with managing and auditing medication and related records. </w:t>
      </w:r>
      <w:r w:rsidR="0047145D">
        <w:rPr>
          <w:rFonts w:cstheme="minorHAnsi"/>
        </w:rPr>
        <w:t>This must be witnessed and countersigned.</w:t>
      </w:r>
    </w:p>
    <w:p w14:paraId="28B6ADAD" w14:textId="03318458" w:rsidR="00611B41" w:rsidRDefault="00611B41" w:rsidP="00BA019C">
      <w:pPr>
        <w:pStyle w:val="NoSpacing"/>
        <w:jc w:val="both"/>
        <w:rPr>
          <w:rFonts w:cstheme="minorHAnsi"/>
        </w:rPr>
      </w:pPr>
    </w:p>
    <w:p w14:paraId="1DAEC3D1" w14:textId="77777777" w:rsidR="00611B41" w:rsidRDefault="00611B41" w:rsidP="00BA019C">
      <w:pPr>
        <w:pStyle w:val="NoSpacing"/>
        <w:jc w:val="both"/>
        <w:rPr>
          <w:rFonts w:cstheme="minorHAnsi"/>
          <w:b/>
          <w:lang w:val="en-US"/>
        </w:rPr>
      </w:pPr>
    </w:p>
    <w:p w14:paraId="5848C8C8" w14:textId="04BD8325" w:rsidR="0097298F" w:rsidRDefault="0097298F" w:rsidP="00BA019C">
      <w:pPr>
        <w:pStyle w:val="NoSpacing"/>
        <w:jc w:val="both"/>
        <w:rPr>
          <w:rFonts w:cstheme="minorHAnsi"/>
          <w:b/>
          <w:lang w:val="en-US"/>
        </w:rPr>
      </w:pPr>
      <w:r w:rsidRPr="00F40AA9">
        <w:rPr>
          <w:rFonts w:cstheme="minorHAnsi"/>
          <w:b/>
          <w:lang w:val="en-US"/>
        </w:rPr>
        <w:t xml:space="preserve">Medication </w:t>
      </w:r>
      <w:r w:rsidR="0084570D" w:rsidRPr="00F40AA9">
        <w:rPr>
          <w:rFonts w:cstheme="minorHAnsi"/>
          <w:b/>
          <w:lang w:val="en-US"/>
        </w:rPr>
        <w:t xml:space="preserve">Policy and Procedures </w:t>
      </w:r>
    </w:p>
    <w:p w14:paraId="6B97A599" w14:textId="33B8C935" w:rsidR="00B102DE" w:rsidRDefault="00B102DE" w:rsidP="00AA35AE">
      <w:pPr>
        <w:pStyle w:val="NoSpacing"/>
        <w:jc w:val="both"/>
        <w:rPr>
          <w:rFonts w:cstheme="minorHAnsi"/>
          <w:b/>
          <w:lang w:val="en-US"/>
        </w:rPr>
      </w:pPr>
    </w:p>
    <w:p w14:paraId="3FEF05BF" w14:textId="77777777" w:rsidR="00BA019C" w:rsidRDefault="0084570D" w:rsidP="00BA019C">
      <w:pPr>
        <w:pStyle w:val="NoSpacing"/>
        <w:jc w:val="both"/>
        <w:rPr>
          <w:rFonts w:cstheme="minorHAnsi"/>
          <w:lang w:val="en-US"/>
        </w:rPr>
      </w:pPr>
      <w:r>
        <w:rPr>
          <w:rFonts w:cstheme="minorHAnsi"/>
          <w:lang w:val="en-US"/>
        </w:rPr>
        <w:t xml:space="preserve">The aim of this policy /procedure </w:t>
      </w:r>
      <w:r w:rsidR="00365BAB">
        <w:rPr>
          <w:rFonts w:cstheme="minorHAnsi"/>
          <w:lang w:val="en-US"/>
        </w:rPr>
        <w:t>is</w:t>
      </w:r>
      <w:r>
        <w:rPr>
          <w:rFonts w:cstheme="minorHAnsi"/>
          <w:lang w:val="en-US"/>
        </w:rPr>
        <w:t>:</w:t>
      </w:r>
    </w:p>
    <w:p w14:paraId="6B794422" w14:textId="4FBC3B77" w:rsidR="0084570D" w:rsidRDefault="0084570D" w:rsidP="00611B41">
      <w:pPr>
        <w:pStyle w:val="NoSpacing"/>
        <w:numPr>
          <w:ilvl w:val="0"/>
          <w:numId w:val="34"/>
        </w:numPr>
        <w:jc w:val="both"/>
        <w:rPr>
          <w:rFonts w:cstheme="minorHAnsi"/>
          <w:lang w:val="en-US"/>
        </w:rPr>
      </w:pPr>
      <w:r>
        <w:rPr>
          <w:rFonts w:cstheme="minorHAnsi"/>
          <w:lang w:val="en-US"/>
        </w:rPr>
        <w:t xml:space="preserve">To promote safe management and handling of medication </w:t>
      </w:r>
    </w:p>
    <w:p w14:paraId="2637C390" w14:textId="77777777" w:rsidR="0084570D" w:rsidRDefault="0084570D" w:rsidP="00611B41">
      <w:pPr>
        <w:pStyle w:val="NoSpacing"/>
        <w:numPr>
          <w:ilvl w:val="0"/>
          <w:numId w:val="15"/>
        </w:numPr>
        <w:jc w:val="both"/>
        <w:rPr>
          <w:rFonts w:cstheme="minorHAnsi"/>
          <w:lang w:val="en-US"/>
        </w:rPr>
      </w:pPr>
      <w:r>
        <w:rPr>
          <w:rFonts w:cstheme="minorHAnsi"/>
          <w:lang w:val="en-US"/>
        </w:rPr>
        <w:t xml:space="preserve">To ensure the safest possible practices are used when supporting young people with their </w:t>
      </w:r>
      <w:proofErr w:type="gramStart"/>
      <w:r>
        <w:rPr>
          <w:rFonts w:cstheme="minorHAnsi"/>
          <w:lang w:val="en-US"/>
        </w:rPr>
        <w:t>medication</w:t>
      </w:r>
      <w:proofErr w:type="gramEnd"/>
      <w:r>
        <w:rPr>
          <w:rFonts w:cstheme="minorHAnsi"/>
          <w:lang w:val="en-US"/>
        </w:rPr>
        <w:t xml:space="preserve"> </w:t>
      </w:r>
    </w:p>
    <w:p w14:paraId="445644DA" w14:textId="01D5A287" w:rsidR="0084570D" w:rsidRDefault="0084570D" w:rsidP="00611B41">
      <w:pPr>
        <w:pStyle w:val="NoSpacing"/>
        <w:numPr>
          <w:ilvl w:val="0"/>
          <w:numId w:val="15"/>
        </w:numPr>
        <w:jc w:val="both"/>
        <w:rPr>
          <w:rFonts w:cstheme="minorHAnsi"/>
          <w:lang w:val="en-US"/>
        </w:rPr>
      </w:pPr>
      <w:r>
        <w:rPr>
          <w:rFonts w:cstheme="minorHAnsi"/>
          <w:lang w:val="en-US"/>
        </w:rPr>
        <w:t>To prevent avoidable errors by ensuring staff understand their role and respon</w:t>
      </w:r>
      <w:r w:rsidR="002E6375">
        <w:rPr>
          <w:rFonts w:cstheme="minorHAnsi"/>
          <w:lang w:val="en-US"/>
        </w:rPr>
        <w:t>sibilities regarding the management</w:t>
      </w:r>
      <w:r>
        <w:rPr>
          <w:rFonts w:cstheme="minorHAnsi"/>
          <w:lang w:val="en-US"/>
        </w:rPr>
        <w:t xml:space="preserve">, handing, administration and storage of </w:t>
      </w:r>
      <w:proofErr w:type="gramStart"/>
      <w:r>
        <w:rPr>
          <w:rFonts w:cstheme="minorHAnsi"/>
          <w:lang w:val="en-US"/>
        </w:rPr>
        <w:t>medication</w:t>
      </w:r>
      <w:proofErr w:type="gramEnd"/>
    </w:p>
    <w:p w14:paraId="3C9C3B5C" w14:textId="77777777" w:rsidR="0084570D" w:rsidRDefault="0084570D" w:rsidP="00F40AA9">
      <w:pPr>
        <w:pStyle w:val="NoSpacing"/>
        <w:ind w:left="360"/>
        <w:jc w:val="both"/>
        <w:rPr>
          <w:rFonts w:cstheme="minorHAnsi"/>
          <w:lang w:val="en-US"/>
        </w:rPr>
      </w:pPr>
    </w:p>
    <w:p w14:paraId="509DFBEE" w14:textId="27C57CDD" w:rsidR="0084570D" w:rsidRDefault="0084570D" w:rsidP="00CC629B">
      <w:pPr>
        <w:pStyle w:val="NoSpacing"/>
        <w:jc w:val="both"/>
        <w:rPr>
          <w:rFonts w:cstheme="minorHAnsi"/>
          <w:lang w:val="en-US"/>
        </w:rPr>
      </w:pPr>
      <w:r>
        <w:rPr>
          <w:rFonts w:cstheme="minorHAnsi"/>
          <w:lang w:val="en-US"/>
        </w:rPr>
        <w:t xml:space="preserve">This policy should be read in conjunction with NICE Guidelines Managing Medicines in Care </w:t>
      </w:r>
      <w:r w:rsidR="00754D1C">
        <w:rPr>
          <w:rFonts w:cstheme="minorHAnsi"/>
          <w:lang w:val="en-US"/>
        </w:rPr>
        <w:t>School</w:t>
      </w:r>
      <w:r>
        <w:rPr>
          <w:rFonts w:cstheme="minorHAnsi"/>
          <w:lang w:val="en-US"/>
        </w:rPr>
        <w:t xml:space="preserve">s 2014, </w:t>
      </w:r>
      <w:hyperlink r:id="rId10" w:history="1">
        <w:r w:rsidR="00D90DDF" w:rsidRPr="00E66345">
          <w:rPr>
            <w:rStyle w:val="Hyperlink"/>
            <w:rFonts w:asciiTheme="minorHAnsi" w:hAnsiTheme="minorHAnsi" w:cstheme="minorHAnsi"/>
            <w:lang w:val="en-US"/>
          </w:rPr>
          <w:t>www.nice.org.uk/guidance/sc/SC1.jsp</w:t>
        </w:r>
      </w:hyperlink>
      <w:r w:rsidR="00D90DDF">
        <w:rPr>
          <w:rFonts w:cstheme="minorHAnsi"/>
          <w:lang w:val="en-US"/>
        </w:rPr>
        <w:t xml:space="preserve"> </w:t>
      </w:r>
    </w:p>
    <w:p w14:paraId="57D6CC8D" w14:textId="77777777" w:rsidR="0097298F" w:rsidRDefault="0097298F" w:rsidP="00AA35AE">
      <w:pPr>
        <w:pStyle w:val="NoSpacing"/>
        <w:jc w:val="both"/>
        <w:rPr>
          <w:rFonts w:cstheme="minorHAnsi"/>
          <w:lang w:val="en-US"/>
        </w:rPr>
      </w:pPr>
    </w:p>
    <w:p w14:paraId="6672170F" w14:textId="067330CC" w:rsidR="0084570D" w:rsidRDefault="0084570D" w:rsidP="00AA35AE">
      <w:pPr>
        <w:pStyle w:val="NoSpacing"/>
        <w:jc w:val="both"/>
        <w:rPr>
          <w:rFonts w:cstheme="minorHAnsi"/>
          <w:lang w:val="en-US"/>
        </w:rPr>
      </w:pPr>
      <w:r>
        <w:rPr>
          <w:rFonts w:cstheme="minorHAnsi"/>
          <w:lang w:val="en-US"/>
        </w:rPr>
        <w:t>All staff involved in the young people’s</w:t>
      </w:r>
      <w:r w:rsidR="00F40AA9">
        <w:rPr>
          <w:rFonts w:cstheme="minorHAnsi"/>
          <w:lang w:val="en-US"/>
        </w:rPr>
        <w:t xml:space="preserve"> care are</w:t>
      </w:r>
      <w:r>
        <w:rPr>
          <w:rFonts w:cstheme="minorHAnsi"/>
          <w:lang w:val="en-US"/>
        </w:rPr>
        <w:t xml:space="preserve"> responsible for ensuring that </w:t>
      </w:r>
      <w:r w:rsidR="00F40AA9">
        <w:rPr>
          <w:rFonts w:cstheme="minorHAnsi"/>
          <w:lang w:val="en-US"/>
        </w:rPr>
        <w:t>medication</w:t>
      </w:r>
      <w:r>
        <w:rPr>
          <w:rFonts w:cstheme="minorHAnsi"/>
          <w:lang w:val="en-US"/>
        </w:rPr>
        <w:t xml:space="preserve"> is managed appropriately</w:t>
      </w:r>
      <w:r w:rsidR="002E6375">
        <w:rPr>
          <w:rFonts w:cstheme="minorHAnsi"/>
          <w:lang w:val="en-US"/>
        </w:rPr>
        <w:t>.</w:t>
      </w:r>
      <w:r>
        <w:rPr>
          <w:rFonts w:cstheme="minorHAnsi"/>
          <w:lang w:val="en-US"/>
        </w:rPr>
        <w:t xml:space="preserve"> The primary </w:t>
      </w:r>
      <w:r w:rsidR="00F40AA9">
        <w:rPr>
          <w:rFonts w:cstheme="minorHAnsi"/>
          <w:lang w:val="en-US"/>
        </w:rPr>
        <w:t>responsibility</w:t>
      </w:r>
      <w:r>
        <w:rPr>
          <w:rFonts w:cstheme="minorHAnsi"/>
          <w:lang w:val="en-US"/>
        </w:rPr>
        <w:t xml:space="preserve"> </w:t>
      </w:r>
      <w:r w:rsidR="00F40AA9">
        <w:rPr>
          <w:rFonts w:cstheme="minorHAnsi"/>
          <w:lang w:val="en-US"/>
        </w:rPr>
        <w:t>for</w:t>
      </w:r>
      <w:r>
        <w:rPr>
          <w:rFonts w:cstheme="minorHAnsi"/>
          <w:lang w:val="en-US"/>
        </w:rPr>
        <w:t xml:space="preserve"> the prescribing and monitoring of medication and young person’s needs rest with their General Practitioner (GP)</w:t>
      </w:r>
      <w:r w:rsidR="005A01AF">
        <w:rPr>
          <w:rFonts w:cstheme="minorHAnsi"/>
          <w:lang w:val="en-US"/>
        </w:rPr>
        <w:t>,</w:t>
      </w:r>
      <w:r w:rsidR="002E6375">
        <w:rPr>
          <w:rFonts w:cstheme="minorHAnsi"/>
          <w:lang w:val="en-US"/>
        </w:rPr>
        <w:t xml:space="preserve"> in consultation with the</w:t>
      </w:r>
      <w:r w:rsidR="002A0811">
        <w:rPr>
          <w:rFonts w:cstheme="minorHAnsi"/>
          <w:lang w:val="en-US"/>
        </w:rPr>
        <w:t xml:space="preserve"> parent or</w:t>
      </w:r>
      <w:r w:rsidR="002E6375">
        <w:rPr>
          <w:rFonts w:cstheme="minorHAnsi"/>
          <w:lang w:val="en-US"/>
        </w:rPr>
        <w:t xml:space="preserve"> </w:t>
      </w:r>
      <w:r w:rsidR="00754D1C">
        <w:rPr>
          <w:rFonts w:cstheme="minorHAnsi"/>
          <w:lang w:val="en-US"/>
        </w:rPr>
        <w:t>school</w:t>
      </w:r>
      <w:r w:rsidR="002E6375">
        <w:rPr>
          <w:rFonts w:cstheme="minorHAnsi"/>
          <w:lang w:val="en-US"/>
        </w:rPr>
        <w:t xml:space="preserve"> </w:t>
      </w:r>
      <w:r>
        <w:rPr>
          <w:rFonts w:cstheme="minorHAnsi"/>
          <w:lang w:val="en-US"/>
        </w:rPr>
        <w:t xml:space="preserve">and where necessary other health professionals. </w:t>
      </w:r>
    </w:p>
    <w:p w14:paraId="41EB927C" w14:textId="77777777" w:rsidR="0084570D" w:rsidRDefault="0084570D" w:rsidP="00AA35AE">
      <w:pPr>
        <w:pStyle w:val="NoSpacing"/>
        <w:jc w:val="both"/>
        <w:rPr>
          <w:rFonts w:cstheme="minorHAnsi"/>
          <w:lang w:val="en-US"/>
        </w:rPr>
      </w:pPr>
    </w:p>
    <w:p w14:paraId="055F7871" w14:textId="2A81D636" w:rsidR="00EE3A0C" w:rsidRDefault="00EE3A0C" w:rsidP="00AA35AE">
      <w:pPr>
        <w:pStyle w:val="NoSpacing"/>
        <w:jc w:val="both"/>
        <w:rPr>
          <w:rFonts w:cstheme="minorHAnsi"/>
          <w:lang w:val="en-US"/>
        </w:rPr>
      </w:pPr>
      <w:r w:rsidRPr="00AA35AE">
        <w:rPr>
          <w:rFonts w:cstheme="minorHAnsi"/>
          <w:lang w:val="en-US"/>
        </w:rPr>
        <w:t xml:space="preserve">The </w:t>
      </w:r>
      <w:r w:rsidR="002E2273">
        <w:rPr>
          <w:rFonts w:cstheme="minorHAnsi"/>
          <w:bCs/>
          <w:lang w:val="en-US"/>
        </w:rPr>
        <w:t>lead medication individual in school or deputy</w:t>
      </w:r>
      <w:r w:rsidR="002E2273" w:rsidRPr="00AA35AE">
        <w:rPr>
          <w:rFonts w:cstheme="minorHAnsi"/>
          <w:lang w:val="en-US"/>
        </w:rPr>
        <w:t xml:space="preserve"> </w:t>
      </w:r>
      <w:r w:rsidRPr="00AA35AE">
        <w:rPr>
          <w:rFonts w:cstheme="minorHAnsi"/>
          <w:lang w:val="en-US"/>
        </w:rPr>
        <w:t xml:space="preserve">will have overall responsibility for ensuring the appropriate handling, </w:t>
      </w:r>
      <w:r w:rsidR="00D90DDF" w:rsidRPr="00AA35AE">
        <w:rPr>
          <w:rFonts w:cstheme="minorHAnsi"/>
          <w:lang w:val="en-US"/>
        </w:rPr>
        <w:t>storage,</w:t>
      </w:r>
      <w:r w:rsidRPr="00AA35AE">
        <w:rPr>
          <w:rFonts w:cstheme="minorHAnsi"/>
          <w:lang w:val="en-US"/>
        </w:rPr>
        <w:t xml:space="preserve"> and administration of medicines in the </w:t>
      </w:r>
      <w:r w:rsidR="00754D1C">
        <w:rPr>
          <w:rFonts w:cstheme="minorHAnsi"/>
          <w:lang w:val="en-US"/>
        </w:rPr>
        <w:t>school</w:t>
      </w:r>
      <w:r w:rsidRPr="00AA35AE">
        <w:rPr>
          <w:rFonts w:cstheme="minorHAnsi"/>
          <w:lang w:val="en-US"/>
        </w:rPr>
        <w:t>. This responsibility may be delegated to appropriately trained individuals on a day</w:t>
      </w:r>
      <w:r w:rsidR="006A5A96">
        <w:rPr>
          <w:rFonts w:cstheme="minorHAnsi"/>
          <w:lang w:val="en-US"/>
        </w:rPr>
        <w:t>-</w:t>
      </w:r>
      <w:r w:rsidRPr="00AA35AE">
        <w:rPr>
          <w:rFonts w:cstheme="minorHAnsi"/>
          <w:lang w:val="en-US"/>
        </w:rPr>
        <w:t>to</w:t>
      </w:r>
      <w:r w:rsidR="006A5A96">
        <w:rPr>
          <w:rFonts w:cstheme="minorHAnsi"/>
          <w:lang w:val="en-US"/>
        </w:rPr>
        <w:t>-</w:t>
      </w:r>
      <w:r w:rsidRPr="00AA35AE">
        <w:rPr>
          <w:rFonts w:cstheme="minorHAnsi"/>
          <w:lang w:val="en-US"/>
        </w:rPr>
        <w:t>day basis.</w:t>
      </w:r>
    </w:p>
    <w:p w14:paraId="3A9C2EEA" w14:textId="77777777" w:rsidR="00AA35AE" w:rsidRPr="00AA35AE" w:rsidRDefault="00AA35AE" w:rsidP="00AA35AE">
      <w:pPr>
        <w:pStyle w:val="NoSpacing"/>
        <w:jc w:val="both"/>
        <w:rPr>
          <w:rFonts w:cstheme="minorHAnsi"/>
          <w:b/>
          <w:bCs/>
          <w:lang w:val="en-US"/>
        </w:rPr>
      </w:pPr>
    </w:p>
    <w:p w14:paraId="14C092C3" w14:textId="77777777" w:rsidR="00952EC7" w:rsidRPr="00AA35AE" w:rsidRDefault="009B5D06" w:rsidP="00AA35AE">
      <w:pPr>
        <w:pStyle w:val="NoSpacing"/>
        <w:numPr>
          <w:ilvl w:val="0"/>
          <w:numId w:val="2"/>
        </w:numPr>
        <w:jc w:val="both"/>
        <w:rPr>
          <w:rFonts w:cstheme="minorHAnsi"/>
          <w:lang w:val="en-US"/>
        </w:rPr>
      </w:pPr>
      <w:r w:rsidRPr="00AA35AE">
        <w:rPr>
          <w:rFonts w:cstheme="minorHAnsi"/>
          <w:lang w:val="en-US"/>
        </w:rPr>
        <w:t>A</w:t>
      </w:r>
      <w:r w:rsidR="00952EC7" w:rsidRPr="00AA35AE">
        <w:rPr>
          <w:rFonts w:cstheme="minorHAnsi"/>
          <w:lang w:val="en-US"/>
        </w:rPr>
        <w:t>ny</w:t>
      </w:r>
      <w:r w:rsidR="00B407EC" w:rsidRPr="00AA35AE">
        <w:rPr>
          <w:rFonts w:cstheme="minorHAnsi"/>
          <w:lang w:val="en-US"/>
        </w:rPr>
        <w:t xml:space="preserve"> treatment </w:t>
      </w:r>
      <w:r w:rsidRPr="00AA35AE">
        <w:rPr>
          <w:rFonts w:cstheme="minorHAnsi"/>
          <w:lang w:val="en-US"/>
        </w:rPr>
        <w:t xml:space="preserve">will be </w:t>
      </w:r>
      <w:r w:rsidR="00952EC7" w:rsidRPr="00AA35AE">
        <w:rPr>
          <w:rFonts w:cstheme="minorHAnsi"/>
          <w:lang w:val="en-US"/>
        </w:rPr>
        <w:t>administered sensitively, taking the young person’s wishes and feelings into account.</w:t>
      </w:r>
    </w:p>
    <w:p w14:paraId="3ACB0ED1" w14:textId="77777777" w:rsidR="00EE6D3B" w:rsidRPr="00AA35AE" w:rsidRDefault="00EE6D3B" w:rsidP="00AA35AE">
      <w:pPr>
        <w:pStyle w:val="NoSpacing"/>
        <w:numPr>
          <w:ilvl w:val="0"/>
          <w:numId w:val="2"/>
        </w:numPr>
        <w:jc w:val="both"/>
        <w:rPr>
          <w:rFonts w:cstheme="minorHAnsi"/>
          <w:lang w:val="en-US"/>
        </w:rPr>
      </w:pPr>
      <w:r w:rsidRPr="00AA35AE">
        <w:rPr>
          <w:rFonts w:cstheme="minorHAnsi"/>
          <w:lang w:val="en-US"/>
        </w:rPr>
        <w:t xml:space="preserve">All prescribed medication is the property of the </w:t>
      </w:r>
      <w:r w:rsidR="0084570D">
        <w:rPr>
          <w:rFonts w:cstheme="minorHAnsi"/>
          <w:lang w:val="en-US"/>
        </w:rPr>
        <w:t xml:space="preserve">young person </w:t>
      </w:r>
      <w:r w:rsidRPr="00AA35AE">
        <w:rPr>
          <w:rFonts w:cstheme="minorHAnsi"/>
          <w:lang w:val="en-US"/>
        </w:rPr>
        <w:t>for whom it is prescribed.</w:t>
      </w:r>
    </w:p>
    <w:p w14:paraId="1B0448D0" w14:textId="77777777" w:rsidR="0039446D" w:rsidRPr="00AA35AE" w:rsidRDefault="0039446D" w:rsidP="00AA35AE">
      <w:pPr>
        <w:pStyle w:val="NoSpacing"/>
        <w:numPr>
          <w:ilvl w:val="0"/>
          <w:numId w:val="2"/>
        </w:numPr>
        <w:jc w:val="both"/>
        <w:rPr>
          <w:rFonts w:cstheme="minorHAnsi"/>
          <w:lang w:val="en-US"/>
        </w:rPr>
      </w:pPr>
      <w:r w:rsidRPr="00712243">
        <w:rPr>
          <w:rFonts w:cstheme="minorHAnsi"/>
          <w:b/>
          <w:bCs/>
          <w:lang w:val="en-US"/>
        </w:rPr>
        <w:t>Prescribed medication</w:t>
      </w:r>
      <w:r w:rsidRPr="00AA35AE">
        <w:rPr>
          <w:rFonts w:cstheme="minorHAnsi"/>
          <w:lang w:val="en-US"/>
        </w:rPr>
        <w:t xml:space="preserve"> </w:t>
      </w:r>
      <w:r w:rsidR="00F40AA9">
        <w:rPr>
          <w:rFonts w:cstheme="minorHAnsi"/>
          <w:lang w:val="en-US"/>
        </w:rPr>
        <w:t xml:space="preserve">must </w:t>
      </w:r>
      <w:r w:rsidR="00F40AA9" w:rsidRPr="00AA35AE">
        <w:rPr>
          <w:rFonts w:cstheme="minorHAnsi"/>
          <w:lang w:val="en-US"/>
        </w:rPr>
        <w:t>only</w:t>
      </w:r>
      <w:r w:rsidRPr="00AA35AE">
        <w:rPr>
          <w:rFonts w:cstheme="minorHAnsi"/>
          <w:lang w:val="en-US"/>
        </w:rPr>
        <w:t xml:space="preserve"> be given to the young person it is prescribed for. </w:t>
      </w:r>
    </w:p>
    <w:p w14:paraId="0E6A01B9" w14:textId="77777777" w:rsidR="0039446D" w:rsidRPr="00AA35AE" w:rsidRDefault="0039446D" w:rsidP="00F40AA9">
      <w:pPr>
        <w:pStyle w:val="NoSpacing"/>
        <w:numPr>
          <w:ilvl w:val="0"/>
          <w:numId w:val="2"/>
        </w:numPr>
        <w:rPr>
          <w:rFonts w:cstheme="minorHAnsi"/>
          <w:lang w:val="en-US"/>
        </w:rPr>
      </w:pPr>
      <w:r w:rsidRPr="00712243">
        <w:rPr>
          <w:rFonts w:cstheme="minorHAnsi"/>
          <w:b/>
          <w:bCs/>
          <w:lang w:val="en-US"/>
        </w:rPr>
        <w:t>Prescribed medication</w:t>
      </w:r>
      <w:r w:rsidRPr="00AA35AE">
        <w:rPr>
          <w:rFonts w:cstheme="minorHAnsi"/>
          <w:lang w:val="en-US"/>
        </w:rPr>
        <w:t xml:space="preserve"> </w:t>
      </w:r>
      <w:r w:rsidR="00F40AA9">
        <w:rPr>
          <w:rFonts w:cstheme="minorHAnsi"/>
          <w:lang w:val="en-US"/>
        </w:rPr>
        <w:t xml:space="preserve">must </w:t>
      </w:r>
      <w:r w:rsidR="00F40AA9" w:rsidRPr="00AA35AE">
        <w:rPr>
          <w:rFonts w:cstheme="minorHAnsi"/>
          <w:lang w:val="en-US"/>
        </w:rPr>
        <w:t>not</w:t>
      </w:r>
      <w:r w:rsidRPr="00AA35AE">
        <w:rPr>
          <w:rFonts w:cstheme="minorHAnsi"/>
          <w:lang w:val="en-US"/>
        </w:rPr>
        <w:t xml:space="preserve"> be kept for general administration to other young people. </w:t>
      </w:r>
    </w:p>
    <w:p w14:paraId="13D0C57D" w14:textId="6925DBAE" w:rsidR="004E11A9" w:rsidRPr="00AA35AE" w:rsidRDefault="004E11A9" w:rsidP="00AA35AE">
      <w:pPr>
        <w:pStyle w:val="NoSpacing"/>
        <w:numPr>
          <w:ilvl w:val="0"/>
          <w:numId w:val="2"/>
        </w:numPr>
        <w:jc w:val="both"/>
        <w:rPr>
          <w:rFonts w:cstheme="minorHAnsi"/>
          <w:lang w:val="en-US"/>
        </w:rPr>
      </w:pPr>
      <w:r w:rsidRPr="00AA35AE">
        <w:rPr>
          <w:rFonts w:cstheme="minorHAnsi"/>
          <w:lang w:val="en-US"/>
        </w:rPr>
        <w:t xml:space="preserve">Written permission </w:t>
      </w:r>
      <w:r w:rsidR="00F40AA9">
        <w:rPr>
          <w:rFonts w:cstheme="minorHAnsi"/>
          <w:lang w:val="en-US"/>
        </w:rPr>
        <w:t xml:space="preserve">must </w:t>
      </w:r>
      <w:r w:rsidR="00F40AA9" w:rsidRPr="00AA35AE">
        <w:rPr>
          <w:rFonts w:cstheme="minorHAnsi"/>
          <w:lang w:val="en-US"/>
        </w:rPr>
        <w:t>be</w:t>
      </w:r>
      <w:r w:rsidRPr="00AA35AE">
        <w:rPr>
          <w:rFonts w:cstheme="minorHAnsi"/>
          <w:lang w:val="en-US"/>
        </w:rPr>
        <w:t xml:space="preserve"> obtained from a person with parental responsibility for the administration of medication for each young person.</w:t>
      </w:r>
      <w:r w:rsidR="00207AAF">
        <w:rPr>
          <w:rFonts w:cstheme="minorHAnsi"/>
          <w:lang w:val="en-US"/>
        </w:rPr>
        <w:t xml:space="preserve"> </w:t>
      </w:r>
      <w:r w:rsidR="00365BAB">
        <w:rPr>
          <w:rFonts w:cstheme="minorHAnsi"/>
          <w:lang w:val="en-US"/>
        </w:rPr>
        <w:t>T</w:t>
      </w:r>
      <w:r w:rsidR="00207AAF">
        <w:rPr>
          <w:rFonts w:cstheme="minorHAnsi"/>
          <w:lang w:val="en-US"/>
        </w:rPr>
        <w:t>his must be agreed at the point of referral via delegated authority where appropriate</w:t>
      </w:r>
      <w:r w:rsidR="00180469">
        <w:rPr>
          <w:rFonts w:cstheme="minorHAnsi"/>
          <w:lang w:val="en-US"/>
        </w:rPr>
        <w:t>.</w:t>
      </w:r>
    </w:p>
    <w:p w14:paraId="4B35177D" w14:textId="5300B2D9" w:rsidR="004E11A9" w:rsidRPr="00D81645" w:rsidRDefault="004E11A9" w:rsidP="00AA35AE">
      <w:pPr>
        <w:pStyle w:val="NoSpacing"/>
        <w:numPr>
          <w:ilvl w:val="0"/>
          <w:numId w:val="2"/>
        </w:numPr>
        <w:jc w:val="both"/>
        <w:rPr>
          <w:rFonts w:cstheme="minorHAnsi"/>
        </w:rPr>
      </w:pPr>
      <w:r w:rsidRPr="00AA35AE">
        <w:rPr>
          <w:rFonts w:cstheme="minorHAnsi"/>
        </w:rPr>
        <w:t xml:space="preserve">All medication administered by staff will be kept securely in a locked cabinet in a lockable </w:t>
      </w:r>
      <w:proofErr w:type="gramStart"/>
      <w:r w:rsidRPr="00D81645">
        <w:rPr>
          <w:rFonts w:cstheme="minorHAnsi"/>
        </w:rPr>
        <w:t>room</w:t>
      </w:r>
      <w:r w:rsidR="00712243">
        <w:rPr>
          <w:rFonts w:cstheme="minorHAnsi"/>
        </w:rPr>
        <w:t>,</w:t>
      </w:r>
      <w:r w:rsidR="006F287E" w:rsidRPr="00D81645">
        <w:rPr>
          <w:rFonts w:cstheme="minorHAnsi"/>
        </w:rPr>
        <w:t xml:space="preserve"> and</w:t>
      </w:r>
      <w:proofErr w:type="gramEnd"/>
      <w:r w:rsidR="006F287E" w:rsidRPr="00D81645">
        <w:rPr>
          <w:rFonts w:cstheme="minorHAnsi"/>
        </w:rPr>
        <w:t xml:space="preserve"> will only be made available at the time it is to be administered.</w:t>
      </w:r>
    </w:p>
    <w:p w14:paraId="0D5D58AB" w14:textId="61F194DA" w:rsidR="00566ABD" w:rsidRPr="00D81645" w:rsidRDefault="00566ABD" w:rsidP="009D6DD4">
      <w:pPr>
        <w:pStyle w:val="NoSpacing"/>
        <w:numPr>
          <w:ilvl w:val="0"/>
          <w:numId w:val="2"/>
        </w:numPr>
        <w:rPr>
          <w:rFonts w:cstheme="minorHAnsi"/>
        </w:rPr>
      </w:pPr>
      <w:r w:rsidRPr="00D81645">
        <w:rPr>
          <w:rFonts w:cstheme="minorHAnsi"/>
        </w:rPr>
        <w:t xml:space="preserve">All those young people </w:t>
      </w:r>
      <w:r w:rsidR="00712243">
        <w:rPr>
          <w:rFonts w:cstheme="minorHAnsi"/>
        </w:rPr>
        <w:t xml:space="preserve">who </w:t>
      </w:r>
      <w:r w:rsidRPr="00D81645">
        <w:rPr>
          <w:rFonts w:cstheme="minorHAnsi"/>
        </w:rPr>
        <w:t>are assessed as competent</w:t>
      </w:r>
      <w:r w:rsidR="00E95114">
        <w:rPr>
          <w:rFonts w:cstheme="minorHAnsi"/>
        </w:rPr>
        <w:t>,</w:t>
      </w:r>
      <w:r w:rsidRPr="00D81645">
        <w:rPr>
          <w:rFonts w:cstheme="minorHAnsi"/>
        </w:rPr>
        <w:t xml:space="preserve"> will be </w:t>
      </w:r>
      <w:r w:rsidR="00712243" w:rsidRPr="00D81645">
        <w:rPr>
          <w:rFonts w:cstheme="minorHAnsi"/>
        </w:rPr>
        <w:t>allowed</w:t>
      </w:r>
      <w:r w:rsidRPr="00D81645">
        <w:rPr>
          <w:rFonts w:cstheme="minorHAnsi"/>
        </w:rPr>
        <w:t xml:space="preserve"> to self-medicate</w:t>
      </w:r>
      <w:r w:rsidR="00FA30A3">
        <w:rPr>
          <w:rFonts w:cstheme="minorHAnsi"/>
        </w:rPr>
        <w:t xml:space="preserve"> certain medication within school time </w:t>
      </w:r>
      <w:r w:rsidR="00D90DDF">
        <w:rPr>
          <w:rFonts w:cstheme="minorHAnsi"/>
        </w:rPr>
        <w:t>e.g.,</w:t>
      </w:r>
      <w:r w:rsidR="00FA30A3">
        <w:rPr>
          <w:rFonts w:cstheme="minorHAnsi"/>
        </w:rPr>
        <w:t xml:space="preserve"> inhaler for asthma</w:t>
      </w:r>
      <w:r w:rsidRPr="00D81645">
        <w:rPr>
          <w:rFonts w:cstheme="minorHAnsi"/>
        </w:rPr>
        <w:t>.</w:t>
      </w:r>
      <w:r w:rsidR="002D4AB6" w:rsidRPr="00D81645">
        <w:rPr>
          <w:rFonts w:cstheme="minorHAnsi"/>
        </w:rPr>
        <w:t xml:space="preserve"> A self</w:t>
      </w:r>
      <w:r w:rsidR="000902CD" w:rsidRPr="00D81645">
        <w:rPr>
          <w:rFonts w:cstheme="minorHAnsi"/>
        </w:rPr>
        <w:t>-a</w:t>
      </w:r>
      <w:r w:rsidR="002D4AB6" w:rsidRPr="00D81645">
        <w:rPr>
          <w:rFonts w:cstheme="minorHAnsi"/>
        </w:rPr>
        <w:t xml:space="preserve">dministration of medication risk assessment </w:t>
      </w:r>
      <w:r w:rsidR="00690BBA">
        <w:rPr>
          <w:rFonts w:cstheme="minorHAnsi"/>
        </w:rPr>
        <w:t>will</w:t>
      </w:r>
      <w:r w:rsidR="002D4AB6" w:rsidRPr="00D81645">
        <w:rPr>
          <w:rFonts w:cstheme="minorHAnsi"/>
        </w:rPr>
        <w:t xml:space="preserve"> be completed</w:t>
      </w:r>
      <w:r w:rsidR="00690BBA">
        <w:rPr>
          <w:rFonts w:cstheme="minorHAnsi"/>
        </w:rPr>
        <w:t xml:space="preserve"> </w:t>
      </w:r>
      <w:r w:rsidR="001E6B8F">
        <w:rPr>
          <w:rFonts w:cstheme="minorHAnsi"/>
        </w:rPr>
        <w:t>in this instance</w:t>
      </w:r>
      <w:r w:rsidR="00E106C1">
        <w:rPr>
          <w:rFonts w:cstheme="minorHAnsi"/>
        </w:rPr>
        <w:t xml:space="preserve">. </w:t>
      </w:r>
      <w:r w:rsidR="00570A27">
        <w:rPr>
          <w:rFonts w:cstheme="minorHAnsi"/>
        </w:rPr>
        <w:t xml:space="preserve">The </w:t>
      </w:r>
      <w:r w:rsidR="00E106C1">
        <w:rPr>
          <w:rFonts w:cstheme="minorHAnsi"/>
        </w:rPr>
        <w:t>lead and deputy for medications within the school</w:t>
      </w:r>
      <w:r w:rsidR="00570A27">
        <w:rPr>
          <w:rFonts w:cstheme="minorHAnsi"/>
        </w:rPr>
        <w:t xml:space="preserve"> will</w:t>
      </w:r>
      <w:r w:rsidR="00E106C1">
        <w:rPr>
          <w:rFonts w:cstheme="minorHAnsi"/>
        </w:rPr>
        <w:t xml:space="preserve"> create a plan which</w:t>
      </w:r>
      <w:r w:rsidR="00570A27">
        <w:rPr>
          <w:rFonts w:cstheme="minorHAnsi"/>
        </w:rPr>
        <w:t xml:space="preserve"> includ</w:t>
      </w:r>
      <w:r w:rsidR="005A3333">
        <w:rPr>
          <w:rFonts w:cstheme="minorHAnsi"/>
        </w:rPr>
        <w:t>e</w:t>
      </w:r>
      <w:r w:rsidR="00E106C1">
        <w:rPr>
          <w:rFonts w:cstheme="minorHAnsi"/>
        </w:rPr>
        <w:t>s</w:t>
      </w:r>
      <w:r w:rsidR="00570A27">
        <w:rPr>
          <w:rFonts w:cstheme="minorHAnsi"/>
        </w:rPr>
        <w:t xml:space="preserve"> how often staff will </w:t>
      </w:r>
      <w:r w:rsidR="006B0848">
        <w:rPr>
          <w:rFonts w:cstheme="minorHAnsi"/>
        </w:rPr>
        <w:t>check stock levels</w:t>
      </w:r>
      <w:r w:rsidR="0013217B">
        <w:rPr>
          <w:rFonts w:cstheme="minorHAnsi"/>
        </w:rPr>
        <w:t xml:space="preserve">, </w:t>
      </w:r>
      <w:r w:rsidR="006B0848">
        <w:rPr>
          <w:rFonts w:cstheme="minorHAnsi"/>
        </w:rPr>
        <w:t>where this will be logged</w:t>
      </w:r>
      <w:r w:rsidR="0013217B">
        <w:rPr>
          <w:rFonts w:cstheme="minorHAnsi"/>
        </w:rPr>
        <w:t xml:space="preserve"> and what steps will be taken should there be concerns that a young person is not self-medicating </w:t>
      </w:r>
      <w:r w:rsidR="004315C0">
        <w:rPr>
          <w:rFonts w:cstheme="minorHAnsi"/>
        </w:rPr>
        <w:t>correctly/safely</w:t>
      </w:r>
      <w:r w:rsidR="006B0848">
        <w:rPr>
          <w:rFonts w:cstheme="minorHAnsi"/>
        </w:rPr>
        <w:t xml:space="preserve">. </w:t>
      </w:r>
      <w:r w:rsidR="00570A27">
        <w:rPr>
          <w:rFonts w:cstheme="minorHAnsi"/>
        </w:rPr>
        <w:t xml:space="preserve"> </w:t>
      </w:r>
    </w:p>
    <w:p w14:paraId="37568D42" w14:textId="79CC6891" w:rsidR="00952EC7" w:rsidRPr="00B6557C" w:rsidRDefault="004E11A9" w:rsidP="00AA35AE">
      <w:pPr>
        <w:pStyle w:val="NoSpacing"/>
        <w:numPr>
          <w:ilvl w:val="0"/>
          <w:numId w:val="2"/>
        </w:numPr>
        <w:jc w:val="both"/>
        <w:rPr>
          <w:rFonts w:cstheme="minorHAnsi"/>
          <w:lang w:val="en-US"/>
        </w:rPr>
      </w:pPr>
      <w:r w:rsidRPr="00B6557C">
        <w:rPr>
          <w:rFonts w:cstheme="minorHAnsi"/>
          <w:lang w:val="en-US"/>
        </w:rPr>
        <w:t>W</w:t>
      </w:r>
      <w:r w:rsidR="00952EC7" w:rsidRPr="00B6557C">
        <w:rPr>
          <w:rFonts w:cstheme="minorHAnsi"/>
          <w:lang w:val="en-US"/>
        </w:rPr>
        <w:t>ritten record</w:t>
      </w:r>
      <w:r w:rsidRPr="00B6557C">
        <w:rPr>
          <w:rFonts w:cstheme="minorHAnsi"/>
          <w:lang w:val="en-US"/>
        </w:rPr>
        <w:t>s</w:t>
      </w:r>
      <w:r w:rsidR="00952EC7" w:rsidRPr="00B6557C">
        <w:rPr>
          <w:rFonts w:cstheme="minorHAnsi"/>
          <w:lang w:val="en-US"/>
        </w:rPr>
        <w:t xml:space="preserve"> will be kep</w:t>
      </w:r>
      <w:r w:rsidR="009B5D06" w:rsidRPr="00B6557C">
        <w:rPr>
          <w:rFonts w:cstheme="minorHAnsi"/>
          <w:lang w:val="en-US"/>
        </w:rPr>
        <w:t xml:space="preserve">t by the </w:t>
      </w:r>
      <w:r w:rsidR="00754D1C">
        <w:rPr>
          <w:rFonts w:cstheme="minorHAnsi"/>
          <w:lang w:val="en-US"/>
        </w:rPr>
        <w:t>school</w:t>
      </w:r>
      <w:r w:rsidR="009B5D06" w:rsidRPr="00B6557C">
        <w:rPr>
          <w:rFonts w:cstheme="minorHAnsi"/>
          <w:lang w:val="en-US"/>
        </w:rPr>
        <w:t xml:space="preserve"> of the receipt, </w:t>
      </w:r>
      <w:r w:rsidR="009D6DD4" w:rsidRPr="00B6557C">
        <w:rPr>
          <w:rFonts w:cstheme="minorHAnsi"/>
          <w:lang w:val="en-US"/>
        </w:rPr>
        <w:t>administration,</w:t>
      </w:r>
      <w:r w:rsidR="009B5D06" w:rsidRPr="00B6557C">
        <w:rPr>
          <w:rFonts w:cstheme="minorHAnsi"/>
          <w:lang w:val="en-US"/>
        </w:rPr>
        <w:t xml:space="preserve"> and disposal of all medication</w:t>
      </w:r>
      <w:r w:rsidR="009D6DD4" w:rsidRPr="00B6557C">
        <w:rPr>
          <w:rFonts w:cstheme="minorHAnsi"/>
          <w:lang w:val="en-US"/>
        </w:rPr>
        <w:t xml:space="preserve"> including medication provided to young people who self-medicate</w:t>
      </w:r>
      <w:r w:rsidR="009B5D06" w:rsidRPr="00B6557C">
        <w:rPr>
          <w:rFonts w:cstheme="minorHAnsi"/>
          <w:lang w:val="en-US"/>
        </w:rPr>
        <w:t>.</w:t>
      </w:r>
      <w:r w:rsidR="00952EC7" w:rsidRPr="00B6557C">
        <w:rPr>
          <w:rFonts w:cstheme="minorHAnsi"/>
          <w:lang w:val="en-US"/>
        </w:rPr>
        <w:t xml:space="preserve"> </w:t>
      </w:r>
    </w:p>
    <w:p w14:paraId="0E75E1B0" w14:textId="6CCE2457" w:rsidR="0039446D" w:rsidRPr="00B6557C" w:rsidRDefault="004E11A9" w:rsidP="00AA35AE">
      <w:pPr>
        <w:pStyle w:val="NoSpacing"/>
        <w:numPr>
          <w:ilvl w:val="0"/>
          <w:numId w:val="2"/>
        </w:numPr>
        <w:jc w:val="both"/>
        <w:rPr>
          <w:rFonts w:cstheme="minorHAnsi"/>
          <w:lang w:val="en-US"/>
        </w:rPr>
      </w:pPr>
      <w:r w:rsidRPr="00B6557C">
        <w:rPr>
          <w:rFonts w:cstheme="minorHAnsi"/>
          <w:lang w:val="en-US"/>
        </w:rPr>
        <w:t>Written</w:t>
      </w:r>
      <w:r w:rsidR="00952EC7" w:rsidRPr="00B6557C">
        <w:rPr>
          <w:rFonts w:cstheme="minorHAnsi"/>
          <w:lang w:val="en-US"/>
        </w:rPr>
        <w:t xml:space="preserve"> record</w:t>
      </w:r>
      <w:r w:rsidRPr="00B6557C">
        <w:rPr>
          <w:rFonts w:cstheme="minorHAnsi"/>
          <w:lang w:val="en-US"/>
        </w:rPr>
        <w:t>s</w:t>
      </w:r>
      <w:r w:rsidR="00952EC7" w:rsidRPr="00B6557C">
        <w:rPr>
          <w:rFonts w:cstheme="minorHAnsi"/>
          <w:lang w:val="en-US"/>
        </w:rPr>
        <w:t xml:space="preserve"> will be kept </w:t>
      </w:r>
      <w:r w:rsidR="00B407EC" w:rsidRPr="00B6557C">
        <w:rPr>
          <w:rFonts w:cstheme="minorHAnsi"/>
          <w:lang w:val="en-US"/>
        </w:rPr>
        <w:t xml:space="preserve">by the </w:t>
      </w:r>
      <w:r w:rsidR="00754D1C">
        <w:rPr>
          <w:rFonts w:cstheme="minorHAnsi"/>
          <w:lang w:val="en-US"/>
        </w:rPr>
        <w:t>school</w:t>
      </w:r>
      <w:r w:rsidR="00B407EC" w:rsidRPr="00B6557C">
        <w:rPr>
          <w:rFonts w:cstheme="minorHAnsi"/>
          <w:lang w:val="en-US"/>
        </w:rPr>
        <w:t xml:space="preserve"> </w:t>
      </w:r>
      <w:r w:rsidR="00952EC7" w:rsidRPr="00B6557C">
        <w:rPr>
          <w:rFonts w:cstheme="minorHAnsi"/>
          <w:lang w:val="en-US"/>
        </w:rPr>
        <w:t xml:space="preserve">of when and why prescribed medicines are not administered </w:t>
      </w:r>
      <w:r w:rsidR="00712243" w:rsidRPr="00B6557C">
        <w:rPr>
          <w:rFonts w:cstheme="minorHAnsi"/>
          <w:lang w:val="en-US"/>
        </w:rPr>
        <w:t>to, and/</w:t>
      </w:r>
      <w:r w:rsidR="00952EC7" w:rsidRPr="00B6557C">
        <w:rPr>
          <w:rFonts w:cstheme="minorHAnsi"/>
          <w:lang w:val="en-US"/>
        </w:rPr>
        <w:t xml:space="preserve">or are </w:t>
      </w:r>
      <w:r w:rsidR="00712243" w:rsidRPr="00B6557C">
        <w:rPr>
          <w:rFonts w:cstheme="minorHAnsi"/>
          <w:lang w:val="en-US"/>
        </w:rPr>
        <w:t>declined by, the young person</w:t>
      </w:r>
      <w:r w:rsidR="00B407EC" w:rsidRPr="00B6557C">
        <w:rPr>
          <w:rFonts w:cstheme="minorHAnsi"/>
          <w:lang w:val="en-US"/>
        </w:rPr>
        <w:t>.</w:t>
      </w:r>
      <w:r w:rsidR="00952EC7" w:rsidRPr="00B6557C">
        <w:rPr>
          <w:rFonts w:cstheme="minorHAnsi"/>
          <w:lang w:val="en-US"/>
        </w:rPr>
        <w:t xml:space="preserve"> </w:t>
      </w:r>
      <w:r w:rsidR="00D64328" w:rsidRPr="00B6557C">
        <w:rPr>
          <w:rFonts w:cstheme="minorHAnsi"/>
          <w:lang w:val="en-US"/>
        </w:rPr>
        <w:t>Additionally,</w:t>
      </w:r>
      <w:r w:rsidR="009D6DD4" w:rsidRPr="00B6557C">
        <w:rPr>
          <w:rFonts w:cstheme="minorHAnsi"/>
          <w:lang w:val="en-US"/>
        </w:rPr>
        <w:t xml:space="preserve"> where the young person self- administering fail</w:t>
      </w:r>
      <w:r w:rsidR="005654DB">
        <w:rPr>
          <w:rFonts w:cstheme="minorHAnsi"/>
          <w:lang w:val="en-US"/>
        </w:rPr>
        <w:t>s</w:t>
      </w:r>
      <w:r w:rsidR="009D6DD4" w:rsidRPr="00B6557C">
        <w:rPr>
          <w:rFonts w:cstheme="minorHAnsi"/>
          <w:lang w:val="en-US"/>
        </w:rPr>
        <w:t xml:space="preserve"> to take the prescribed </w:t>
      </w:r>
      <w:proofErr w:type="gramStart"/>
      <w:r w:rsidR="009D6DD4" w:rsidRPr="00B6557C">
        <w:rPr>
          <w:rFonts w:cstheme="minorHAnsi"/>
          <w:lang w:val="en-US"/>
        </w:rPr>
        <w:t>medication</w:t>
      </w:r>
      <w:proofErr w:type="gramEnd"/>
      <w:r w:rsidR="009D6DD4" w:rsidRPr="00B6557C">
        <w:rPr>
          <w:rFonts w:cstheme="minorHAnsi"/>
          <w:lang w:val="en-US"/>
        </w:rPr>
        <w:t xml:space="preserve"> this must also be recorded</w:t>
      </w:r>
      <w:r w:rsidR="005654DB">
        <w:rPr>
          <w:rFonts w:cstheme="minorHAnsi"/>
          <w:lang w:val="en-US"/>
        </w:rPr>
        <w:t>,</w:t>
      </w:r>
      <w:r w:rsidR="009D6DD4" w:rsidRPr="00B6557C">
        <w:rPr>
          <w:rFonts w:cstheme="minorHAnsi"/>
          <w:lang w:val="en-US"/>
        </w:rPr>
        <w:t xml:space="preserve"> including the action taken</w:t>
      </w:r>
      <w:r w:rsidR="005654DB">
        <w:rPr>
          <w:rFonts w:cstheme="minorHAnsi"/>
          <w:lang w:val="en-US"/>
        </w:rPr>
        <w:t>.</w:t>
      </w:r>
    </w:p>
    <w:p w14:paraId="0DB619CE" w14:textId="04DA84E3" w:rsidR="00D47B25" w:rsidRPr="00B55389" w:rsidRDefault="00B81C72" w:rsidP="009D6DD4">
      <w:pPr>
        <w:pStyle w:val="NoSpacing"/>
        <w:numPr>
          <w:ilvl w:val="0"/>
          <w:numId w:val="2"/>
        </w:numPr>
        <w:rPr>
          <w:rFonts w:cstheme="minorHAnsi"/>
        </w:rPr>
      </w:pPr>
      <w:r w:rsidRPr="00AA35AE">
        <w:rPr>
          <w:rFonts w:cstheme="minorHAnsi"/>
          <w:lang w:val="en-US"/>
        </w:rPr>
        <w:t>Medicines will</w:t>
      </w:r>
      <w:r w:rsidR="009B5D06" w:rsidRPr="00AA35AE">
        <w:rPr>
          <w:rFonts w:cstheme="minorHAnsi"/>
          <w:lang w:val="en-US"/>
        </w:rPr>
        <w:t xml:space="preserve"> be administered</w:t>
      </w:r>
      <w:r w:rsidR="00952EC7" w:rsidRPr="00AA35AE">
        <w:rPr>
          <w:rFonts w:cstheme="minorHAnsi"/>
          <w:lang w:val="en-US"/>
        </w:rPr>
        <w:t xml:space="preserve"> in accordance with the prescription </w:t>
      </w:r>
      <w:r w:rsidR="009B5D06" w:rsidRPr="00AA35AE">
        <w:rPr>
          <w:rFonts w:cstheme="minorHAnsi"/>
          <w:lang w:val="en-US"/>
        </w:rPr>
        <w:t xml:space="preserve">and </w:t>
      </w:r>
      <w:r w:rsidR="004E11A9" w:rsidRPr="00AA35AE">
        <w:rPr>
          <w:rFonts w:cstheme="minorHAnsi"/>
          <w:lang w:val="en-US"/>
        </w:rPr>
        <w:t xml:space="preserve">corresponding </w:t>
      </w:r>
      <w:r w:rsidR="00952EC7" w:rsidRPr="00AA35AE">
        <w:rPr>
          <w:rFonts w:cstheme="minorHAnsi"/>
          <w:lang w:val="en-US"/>
        </w:rPr>
        <w:t>instructions</w:t>
      </w:r>
      <w:r w:rsidR="009B5D06" w:rsidRPr="00AA35AE">
        <w:rPr>
          <w:rFonts w:cstheme="minorHAnsi"/>
          <w:lang w:val="en-US"/>
        </w:rPr>
        <w:t xml:space="preserve"> on the label</w:t>
      </w:r>
      <w:r w:rsidR="00952EC7" w:rsidRPr="00AA35AE">
        <w:rPr>
          <w:rFonts w:cstheme="minorHAnsi"/>
          <w:lang w:val="en-US"/>
        </w:rPr>
        <w:t xml:space="preserve"> from the pharmacy</w:t>
      </w:r>
      <w:r w:rsidR="001C28F2" w:rsidRPr="00AA35AE">
        <w:rPr>
          <w:rFonts w:cstheme="minorHAnsi"/>
          <w:lang w:val="en-US"/>
        </w:rPr>
        <w:t>.</w:t>
      </w:r>
    </w:p>
    <w:p w14:paraId="0909FECF" w14:textId="77777777" w:rsidR="001C28F2" w:rsidRPr="00AA35AE" w:rsidRDefault="001C28F2" w:rsidP="00AA35AE">
      <w:pPr>
        <w:pStyle w:val="NoSpacing"/>
        <w:jc w:val="both"/>
        <w:rPr>
          <w:rFonts w:cstheme="minorHAnsi"/>
        </w:rPr>
      </w:pPr>
    </w:p>
    <w:p w14:paraId="5446C849" w14:textId="77777777" w:rsidR="005654DB" w:rsidRDefault="005654DB" w:rsidP="00AA35AE">
      <w:pPr>
        <w:pStyle w:val="NoSpacing"/>
        <w:jc w:val="both"/>
        <w:rPr>
          <w:rFonts w:cstheme="minorHAnsi"/>
          <w:b/>
          <w:bCs/>
        </w:rPr>
      </w:pPr>
    </w:p>
    <w:p w14:paraId="23E417D5" w14:textId="77777777" w:rsidR="005654DB" w:rsidRDefault="005654DB" w:rsidP="00AA35AE">
      <w:pPr>
        <w:pStyle w:val="NoSpacing"/>
        <w:jc w:val="both"/>
        <w:rPr>
          <w:rFonts w:cstheme="minorHAnsi"/>
          <w:b/>
          <w:bCs/>
        </w:rPr>
      </w:pPr>
    </w:p>
    <w:p w14:paraId="5826FE5D" w14:textId="77777777" w:rsidR="005654DB" w:rsidRDefault="005654DB" w:rsidP="00AA35AE">
      <w:pPr>
        <w:pStyle w:val="NoSpacing"/>
        <w:jc w:val="both"/>
        <w:rPr>
          <w:rFonts w:cstheme="minorHAnsi"/>
          <w:b/>
          <w:bCs/>
        </w:rPr>
      </w:pPr>
    </w:p>
    <w:p w14:paraId="5F80FC80" w14:textId="007308D8" w:rsidR="00EE6D3B" w:rsidRPr="00712243" w:rsidRDefault="00EE6D3B" w:rsidP="00AA35AE">
      <w:pPr>
        <w:pStyle w:val="NoSpacing"/>
        <w:jc w:val="both"/>
        <w:rPr>
          <w:rFonts w:cstheme="minorHAnsi"/>
          <w:b/>
          <w:bCs/>
        </w:rPr>
      </w:pPr>
      <w:r w:rsidRPr="00712243">
        <w:rPr>
          <w:rFonts w:cstheme="minorHAnsi"/>
          <w:b/>
          <w:bCs/>
        </w:rPr>
        <w:t>Procedures</w:t>
      </w:r>
    </w:p>
    <w:p w14:paraId="7263A844" w14:textId="77777777" w:rsidR="00EE6D3B" w:rsidRPr="00AA35AE" w:rsidRDefault="00EE6D3B" w:rsidP="00AA35AE">
      <w:pPr>
        <w:pStyle w:val="NoSpacing"/>
        <w:jc w:val="both"/>
        <w:rPr>
          <w:rFonts w:cstheme="minorHAnsi"/>
          <w:b/>
          <w:bCs/>
        </w:rPr>
      </w:pPr>
    </w:p>
    <w:p w14:paraId="743B3CE0" w14:textId="5F37F719" w:rsidR="00952EC7" w:rsidRPr="00AA35AE" w:rsidRDefault="00142664" w:rsidP="00AA35AE">
      <w:pPr>
        <w:pStyle w:val="NoSpacing"/>
        <w:jc w:val="both"/>
        <w:rPr>
          <w:rFonts w:cstheme="minorHAnsi"/>
          <w:b/>
          <w:bCs/>
        </w:rPr>
      </w:pPr>
      <w:r w:rsidRPr="00AA35AE">
        <w:rPr>
          <w:rFonts w:cstheme="minorHAnsi"/>
          <w:b/>
          <w:bCs/>
        </w:rPr>
        <w:t xml:space="preserve">Receipt of Medication into the </w:t>
      </w:r>
      <w:r w:rsidR="00754D1C">
        <w:rPr>
          <w:rFonts w:cstheme="minorHAnsi"/>
          <w:b/>
          <w:bCs/>
        </w:rPr>
        <w:t>School</w:t>
      </w:r>
      <w:r w:rsidR="00FB7C9E">
        <w:rPr>
          <w:rFonts w:cstheme="minorHAnsi"/>
          <w:b/>
          <w:bCs/>
        </w:rPr>
        <w:t xml:space="preserve"> </w:t>
      </w:r>
    </w:p>
    <w:p w14:paraId="1F9B471A" w14:textId="77777777" w:rsidR="00142664" w:rsidRPr="00AA35AE" w:rsidRDefault="00142664" w:rsidP="00AA35AE">
      <w:pPr>
        <w:pStyle w:val="NoSpacing"/>
        <w:jc w:val="both"/>
        <w:rPr>
          <w:rFonts w:cstheme="minorHAnsi"/>
          <w:b/>
          <w:bCs/>
        </w:rPr>
      </w:pPr>
    </w:p>
    <w:p w14:paraId="461A1F9F" w14:textId="5D86B610" w:rsidR="009D6DD4" w:rsidRDefault="00D3435E" w:rsidP="00D64328">
      <w:pPr>
        <w:pStyle w:val="NoSpacing"/>
        <w:rPr>
          <w:rFonts w:cstheme="minorHAnsi"/>
        </w:rPr>
      </w:pPr>
      <w:r>
        <w:rPr>
          <w:rFonts w:cstheme="minorHAnsi"/>
        </w:rPr>
        <w:t xml:space="preserve">The </w:t>
      </w:r>
      <w:r w:rsidR="00142664" w:rsidRPr="00AA35AE">
        <w:rPr>
          <w:rFonts w:cstheme="minorHAnsi"/>
        </w:rPr>
        <w:t xml:space="preserve">young person’s medication must be checked by the </w:t>
      </w:r>
      <w:r>
        <w:rPr>
          <w:rFonts w:cstheme="minorHAnsi"/>
        </w:rPr>
        <w:t xml:space="preserve">lead </w:t>
      </w:r>
      <w:r w:rsidR="006E7316">
        <w:rPr>
          <w:rFonts w:cstheme="minorHAnsi"/>
          <w:bCs/>
          <w:lang w:val="en-US"/>
        </w:rPr>
        <w:t>medication individual</w:t>
      </w:r>
      <w:r w:rsidR="00786FFE" w:rsidRPr="00AA35AE">
        <w:rPr>
          <w:rFonts w:cstheme="minorHAnsi"/>
        </w:rPr>
        <w:t xml:space="preserve"> </w:t>
      </w:r>
      <w:r w:rsidR="006E7316">
        <w:rPr>
          <w:rFonts w:cstheme="minorHAnsi"/>
        </w:rPr>
        <w:t xml:space="preserve">or deputy </w:t>
      </w:r>
      <w:r w:rsidR="00786FFE" w:rsidRPr="00AA35AE">
        <w:rPr>
          <w:rFonts w:cstheme="minorHAnsi"/>
        </w:rPr>
        <w:t>and recorded</w:t>
      </w:r>
      <w:r w:rsidR="006E7316">
        <w:rPr>
          <w:rFonts w:cstheme="minorHAnsi"/>
        </w:rPr>
        <w:t xml:space="preserve"> on the education acceptance document</w:t>
      </w:r>
      <w:r w:rsidR="00786FFE" w:rsidRPr="00AA35AE">
        <w:rPr>
          <w:rFonts w:cstheme="minorHAnsi"/>
        </w:rPr>
        <w:t>.</w:t>
      </w:r>
      <w:r w:rsidR="006E7316">
        <w:rPr>
          <w:rFonts w:cstheme="minorHAnsi"/>
        </w:rPr>
        <w:t xml:space="preserve"> Medication will only be accepted off a parent, if collected by the lead or deputy from a pharmacist or brought in by a medical professional </w:t>
      </w:r>
      <w:r w:rsidR="00D64328">
        <w:rPr>
          <w:rFonts w:cstheme="minorHAnsi"/>
        </w:rPr>
        <w:t>e.g.,</w:t>
      </w:r>
      <w:r w:rsidR="006E7316">
        <w:rPr>
          <w:rFonts w:cstheme="minorHAnsi"/>
        </w:rPr>
        <w:t xml:space="preserve"> CAMHs nurse or LAC nurse.</w:t>
      </w:r>
      <w:r w:rsidR="00AD68DF" w:rsidRPr="00AA35AE">
        <w:rPr>
          <w:rFonts w:cstheme="minorHAnsi"/>
        </w:rPr>
        <w:t xml:space="preserve"> </w:t>
      </w:r>
    </w:p>
    <w:p w14:paraId="63C4641C" w14:textId="158B65C7" w:rsidR="0000452E" w:rsidRPr="005654DB" w:rsidRDefault="0000452E" w:rsidP="005654DB">
      <w:pPr>
        <w:pStyle w:val="NoSpacing"/>
        <w:ind w:left="720"/>
        <w:jc w:val="both"/>
        <w:rPr>
          <w:rFonts w:cstheme="minorHAnsi"/>
        </w:rPr>
      </w:pPr>
    </w:p>
    <w:p w14:paraId="55D212BF" w14:textId="66085C21" w:rsidR="00AA35AE" w:rsidRPr="00AA35AE" w:rsidRDefault="00DD4B7C" w:rsidP="005654DB">
      <w:pPr>
        <w:pStyle w:val="NoSpacing"/>
        <w:numPr>
          <w:ilvl w:val="0"/>
          <w:numId w:val="29"/>
        </w:numPr>
        <w:jc w:val="both"/>
        <w:rPr>
          <w:rFonts w:cstheme="minorHAnsi"/>
        </w:rPr>
      </w:pPr>
      <w:r>
        <w:rPr>
          <w:rFonts w:cstheme="minorHAnsi"/>
        </w:rPr>
        <w:t xml:space="preserve">Any </w:t>
      </w:r>
      <w:r w:rsidRPr="00711222">
        <w:rPr>
          <w:rFonts w:cstheme="minorHAnsi"/>
          <w:b/>
          <w:bCs/>
        </w:rPr>
        <w:t>Controlled medication</w:t>
      </w:r>
      <w:r>
        <w:rPr>
          <w:rFonts w:cstheme="minorHAnsi"/>
        </w:rPr>
        <w:t xml:space="preserve"> that is handed over </w:t>
      </w:r>
      <w:r w:rsidR="00410556">
        <w:rPr>
          <w:rFonts w:cstheme="minorHAnsi"/>
        </w:rPr>
        <w:t>for</w:t>
      </w:r>
      <w:r>
        <w:rPr>
          <w:rFonts w:cstheme="minorHAnsi"/>
        </w:rPr>
        <w:t xml:space="preserve"> young person</w:t>
      </w:r>
      <w:r w:rsidR="00711222">
        <w:rPr>
          <w:rFonts w:cstheme="minorHAnsi"/>
        </w:rPr>
        <w:t>,</w:t>
      </w:r>
      <w:r>
        <w:rPr>
          <w:rFonts w:cstheme="minorHAnsi"/>
        </w:rPr>
        <w:t xml:space="preserve"> must </w:t>
      </w:r>
      <w:r w:rsidR="00711222">
        <w:rPr>
          <w:rFonts w:cstheme="minorHAnsi"/>
        </w:rPr>
        <w:t xml:space="preserve">be </w:t>
      </w:r>
      <w:r w:rsidR="00146479">
        <w:rPr>
          <w:rFonts w:cstheme="minorHAnsi"/>
        </w:rPr>
        <w:t xml:space="preserve">added </w:t>
      </w:r>
      <w:r w:rsidR="00711222">
        <w:rPr>
          <w:rFonts w:cstheme="minorHAnsi"/>
        </w:rPr>
        <w:t xml:space="preserve">as new medication </w:t>
      </w:r>
      <w:r w:rsidR="00146479">
        <w:rPr>
          <w:rFonts w:cstheme="minorHAnsi"/>
        </w:rPr>
        <w:t xml:space="preserve">stock and recorded into the </w:t>
      </w:r>
      <w:r w:rsidR="00754D1C">
        <w:rPr>
          <w:rFonts w:cstheme="minorHAnsi"/>
        </w:rPr>
        <w:t>school</w:t>
      </w:r>
      <w:r w:rsidR="00146479">
        <w:rPr>
          <w:rFonts w:cstheme="minorHAnsi"/>
        </w:rPr>
        <w:t>’s</w:t>
      </w:r>
      <w:r w:rsidR="00736799">
        <w:rPr>
          <w:rFonts w:cstheme="minorHAnsi"/>
        </w:rPr>
        <w:t xml:space="preserve"> </w:t>
      </w:r>
      <w:r w:rsidR="00AC438D">
        <w:rPr>
          <w:rFonts w:cstheme="minorHAnsi"/>
        </w:rPr>
        <w:t>C</w:t>
      </w:r>
      <w:r w:rsidR="00146479">
        <w:rPr>
          <w:rFonts w:cstheme="minorHAnsi"/>
        </w:rPr>
        <w:t xml:space="preserve">ontrolled medication </w:t>
      </w:r>
      <w:r w:rsidR="00AC438D">
        <w:rPr>
          <w:rFonts w:cstheme="minorHAnsi"/>
        </w:rPr>
        <w:t>Book</w:t>
      </w:r>
      <w:r w:rsidR="00146479">
        <w:rPr>
          <w:rFonts w:cstheme="minorHAnsi"/>
        </w:rPr>
        <w:t xml:space="preserve"> by </w:t>
      </w:r>
      <w:r w:rsidR="00146479" w:rsidRPr="00711222">
        <w:rPr>
          <w:rFonts w:cstheme="minorHAnsi"/>
          <w:b/>
          <w:bCs/>
        </w:rPr>
        <w:t xml:space="preserve">TWO </w:t>
      </w:r>
      <w:r w:rsidR="00736799" w:rsidRPr="00711222">
        <w:rPr>
          <w:rFonts w:cstheme="minorHAnsi"/>
          <w:b/>
          <w:bCs/>
        </w:rPr>
        <w:t>staff members</w:t>
      </w:r>
      <w:r w:rsidR="00AC438D">
        <w:rPr>
          <w:rFonts w:cstheme="minorHAnsi"/>
        </w:rPr>
        <w:t>. W</w:t>
      </w:r>
      <w:r w:rsidR="00B52508">
        <w:rPr>
          <w:rFonts w:cstheme="minorHAnsi"/>
        </w:rPr>
        <w:t>here this is not</w:t>
      </w:r>
      <w:r w:rsidR="00B3386C">
        <w:rPr>
          <w:rFonts w:cstheme="minorHAnsi"/>
        </w:rPr>
        <w:t xml:space="preserve"> possible</w:t>
      </w:r>
      <w:r w:rsidR="00AC438D">
        <w:rPr>
          <w:rFonts w:cstheme="minorHAnsi"/>
        </w:rPr>
        <w:t>,</w:t>
      </w:r>
      <w:r w:rsidR="00B3386C">
        <w:rPr>
          <w:rFonts w:cstheme="minorHAnsi"/>
        </w:rPr>
        <w:t xml:space="preserve"> </w:t>
      </w:r>
      <w:r w:rsidR="00B52508">
        <w:rPr>
          <w:rFonts w:cstheme="minorHAnsi"/>
        </w:rPr>
        <w:t xml:space="preserve">it must be added by a </w:t>
      </w:r>
      <w:r w:rsidR="00B3386C">
        <w:rPr>
          <w:rFonts w:cstheme="minorHAnsi"/>
        </w:rPr>
        <w:t>staff member and a</w:t>
      </w:r>
      <w:r w:rsidR="00711222">
        <w:rPr>
          <w:rFonts w:cstheme="minorHAnsi"/>
        </w:rPr>
        <w:t>nother</w:t>
      </w:r>
      <w:r w:rsidR="00B3386C">
        <w:rPr>
          <w:rFonts w:cstheme="minorHAnsi"/>
        </w:rPr>
        <w:t xml:space="preserve"> witnessing adult</w:t>
      </w:r>
      <w:r w:rsidR="004D37F1">
        <w:rPr>
          <w:rFonts w:cstheme="minorHAnsi"/>
        </w:rPr>
        <w:t xml:space="preserve"> (for example the adult handing over the medication)</w:t>
      </w:r>
      <w:r w:rsidR="00146479">
        <w:rPr>
          <w:rFonts w:cstheme="minorHAnsi"/>
        </w:rPr>
        <w:t xml:space="preserve">.   </w:t>
      </w:r>
      <w:r>
        <w:rPr>
          <w:rFonts w:cstheme="minorHAnsi"/>
        </w:rPr>
        <w:t xml:space="preserve"> </w:t>
      </w:r>
    </w:p>
    <w:p w14:paraId="5B44987D" w14:textId="77777777" w:rsidR="00146479" w:rsidRDefault="00146479" w:rsidP="00AA35AE">
      <w:pPr>
        <w:pStyle w:val="NoSpacing"/>
        <w:jc w:val="both"/>
        <w:rPr>
          <w:rFonts w:cstheme="minorHAnsi"/>
        </w:rPr>
      </w:pPr>
    </w:p>
    <w:p w14:paraId="77261C8C" w14:textId="4B91C79E" w:rsidR="00142664" w:rsidRDefault="00CF2F91" w:rsidP="009E2B95">
      <w:pPr>
        <w:pStyle w:val="NoSpacing"/>
        <w:jc w:val="both"/>
        <w:rPr>
          <w:rFonts w:cstheme="minorHAnsi"/>
        </w:rPr>
      </w:pPr>
      <w:r w:rsidRPr="00AA35AE">
        <w:rPr>
          <w:rFonts w:cstheme="minorHAnsi"/>
        </w:rPr>
        <w:t>Before any medication is administered</w:t>
      </w:r>
      <w:r w:rsidR="00146479">
        <w:rPr>
          <w:rFonts w:cstheme="minorHAnsi"/>
        </w:rPr>
        <w:t xml:space="preserve"> to any young person</w:t>
      </w:r>
      <w:r w:rsidRPr="00AA35AE">
        <w:rPr>
          <w:rFonts w:cstheme="minorHAnsi"/>
        </w:rPr>
        <w:t>, t</w:t>
      </w:r>
      <w:r w:rsidR="00ED42E6" w:rsidRPr="00AA35AE">
        <w:rPr>
          <w:rFonts w:cstheme="minorHAnsi"/>
        </w:rPr>
        <w:t xml:space="preserve">he reason for the use of the medicine must be verified with </w:t>
      </w:r>
      <w:r w:rsidR="00F43671">
        <w:rPr>
          <w:rFonts w:cstheme="minorHAnsi"/>
        </w:rPr>
        <w:t>the relevant individual:  P</w:t>
      </w:r>
      <w:r w:rsidR="00ED42E6" w:rsidRPr="00AA35AE">
        <w:rPr>
          <w:rFonts w:cstheme="minorHAnsi"/>
        </w:rPr>
        <w:t>arents</w:t>
      </w:r>
      <w:r w:rsidR="00D53561">
        <w:rPr>
          <w:rFonts w:cstheme="minorHAnsi"/>
        </w:rPr>
        <w:t xml:space="preserve"> where</w:t>
      </w:r>
      <w:r w:rsidR="00207AAF">
        <w:rPr>
          <w:rFonts w:cstheme="minorHAnsi"/>
        </w:rPr>
        <w:t xml:space="preserve"> this is appropriate, or </w:t>
      </w:r>
      <w:r w:rsidR="00ED42E6" w:rsidRPr="00AA35AE">
        <w:rPr>
          <w:rFonts w:cstheme="minorHAnsi"/>
        </w:rPr>
        <w:t>people acting in a parental role</w:t>
      </w:r>
      <w:r w:rsidR="00F43671">
        <w:rPr>
          <w:rFonts w:cstheme="minorHAnsi"/>
        </w:rPr>
        <w:t xml:space="preserve"> (legal carer </w:t>
      </w:r>
      <w:r w:rsidR="00047986">
        <w:rPr>
          <w:rFonts w:cstheme="minorHAnsi"/>
        </w:rPr>
        <w:t xml:space="preserve">such as a guardian </w:t>
      </w:r>
      <w:r w:rsidR="00F43671">
        <w:rPr>
          <w:rFonts w:cstheme="minorHAnsi"/>
        </w:rPr>
        <w:t>or Local Authority)</w:t>
      </w:r>
      <w:r w:rsidR="00ED42E6" w:rsidRPr="00AA35AE">
        <w:rPr>
          <w:rFonts w:cstheme="minorHAnsi"/>
        </w:rPr>
        <w:t>, or the young person’s GP</w:t>
      </w:r>
      <w:r w:rsidR="009E2B95">
        <w:rPr>
          <w:rFonts w:cstheme="minorHAnsi"/>
        </w:rPr>
        <w:t xml:space="preserve"> or another assigned health professional</w:t>
      </w:r>
      <w:r w:rsidR="00207AAF">
        <w:rPr>
          <w:rFonts w:cstheme="minorHAnsi"/>
        </w:rPr>
        <w:t xml:space="preserve">. The </w:t>
      </w:r>
      <w:r w:rsidR="00ED42E6" w:rsidRPr="00AA35AE">
        <w:rPr>
          <w:rFonts w:cstheme="minorHAnsi"/>
        </w:rPr>
        <w:t xml:space="preserve">reasons </w:t>
      </w:r>
      <w:r w:rsidR="00207AAF">
        <w:rPr>
          <w:rFonts w:cstheme="minorHAnsi"/>
        </w:rPr>
        <w:t>must be c</w:t>
      </w:r>
      <w:r w:rsidR="00207AAF" w:rsidRPr="00AA35AE">
        <w:rPr>
          <w:rFonts w:cstheme="minorHAnsi"/>
        </w:rPr>
        <w:t>learly</w:t>
      </w:r>
      <w:r w:rsidR="00ED42E6" w:rsidRPr="00AA35AE">
        <w:rPr>
          <w:rFonts w:cstheme="minorHAnsi"/>
        </w:rPr>
        <w:t xml:space="preserve"> recorded in the </w:t>
      </w:r>
      <w:r w:rsidR="00207AAF">
        <w:rPr>
          <w:rFonts w:cstheme="minorHAnsi"/>
        </w:rPr>
        <w:t>child/</w:t>
      </w:r>
      <w:r w:rsidR="00ED42E6" w:rsidRPr="00AA35AE">
        <w:rPr>
          <w:rFonts w:cstheme="minorHAnsi"/>
        </w:rPr>
        <w:t xml:space="preserve">young person’s </w:t>
      </w:r>
      <w:r w:rsidR="0039446D" w:rsidRPr="00AA35AE">
        <w:rPr>
          <w:rFonts w:cstheme="minorHAnsi"/>
        </w:rPr>
        <w:t>MAR sheet</w:t>
      </w:r>
      <w:r w:rsidR="009E2B95">
        <w:rPr>
          <w:rFonts w:cstheme="minorHAnsi"/>
        </w:rPr>
        <w:t>,</w:t>
      </w:r>
      <w:r w:rsidR="005C44A3">
        <w:rPr>
          <w:rFonts w:cstheme="minorHAnsi"/>
        </w:rPr>
        <w:t xml:space="preserve"> </w:t>
      </w:r>
      <w:r w:rsidR="009E2B95">
        <w:rPr>
          <w:rFonts w:cstheme="minorHAnsi"/>
        </w:rPr>
        <w:t xml:space="preserve">or Controlled </w:t>
      </w:r>
      <w:r w:rsidR="00991225">
        <w:rPr>
          <w:rFonts w:cstheme="minorHAnsi"/>
        </w:rPr>
        <w:t>Drugs</w:t>
      </w:r>
      <w:r w:rsidR="009E2B95">
        <w:rPr>
          <w:rFonts w:cstheme="minorHAnsi"/>
        </w:rPr>
        <w:t xml:space="preserve"> </w:t>
      </w:r>
      <w:r w:rsidR="00991225">
        <w:rPr>
          <w:rFonts w:cstheme="minorHAnsi"/>
        </w:rPr>
        <w:t>B</w:t>
      </w:r>
      <w:r w:rsidR="009E2B95">
        <w:rPr>
          <w:rFonts w:cstheme="minorHAnsi"/>
        </w:rPr>
        <w:t>ook in respect of</w:t>
      </w:r>
      <w:r w:rsidR="005C44A3">
        <w:rPr>
          <w:rFonts w:cstheme="minorHAnsi"/>
        </w:rPr>
        <w:t xml:space="preserve"> </w:t>
      </w:r>
      <w:r w:rsidR="00AC438D">
        <w:rPr>
          <w:rFonts w:cstheme="minorHAnsi"/>
        </w:rPr>
        <w:t>c</w:t>
      </w:r>
      <w:r w:rsidR="005C44A3">
        <w:rPr>
          <w:rFonts w:cstheme="minorHAnsi"/>
        </w:rPr>
        <w:t>ontrolled medication</w:t>
      </w:r>
      <w:r w:rsidR="00047986">
        <w:rPr>
          <w:rFonts w:cstheme="minorHAnsi"/>
        </w:rPr>
        <w:t>.</w:t>
      </w:r>
    </w:p>
    <w:p w14:paraId="0C222E09" w14:textId="77777777" w:rsidR="00207AAF" w:rsidRPr="00AA35AE" w:rsidRDefault="00207AAF" w:rsidP="00AA35AE">
      <w:pPr>
        <w:pStyle w:val="NoSpacing"/>
        <w:jc w:val="both"/>
        <w:rPr>
          <w:rFonts w:cstheme="minorHAnsi"/>
        </w:rPr>
      </w:pPr>
    </w:p>
    <w:p w14:paraId="6645A1C5" w14:textId="0456BFC1" w:rsidR="00207AAF" w:rsidRDefault="00207AAF" w:rsidP="00AA35AE">
      <w:pPr>
        <w:pStyle w:val="NoSpacing"/>
        <w:jc w:val="both"/>
        <w:rPr>
          <w:rFonts w:cstheme="minorHAnsi"/>
        </w:rPr>
      </w:pPr>
      <w:r>
        <w:rPr>
          <w:rFonts w:cstheme="minorHAnsi"/>
        </w:rPr>
        <w:t xml:space="preserve">It is also important that the </w:t>
      </w:r>
      <w:r w:rsidR="00754D1C">
        <w:rPr>
          <w:rFonts w:cstheme="minorHAnsi"/>
        </w:rPr>
        <w:t>school</w:t>
      </w:r>
      <w:r>
        <w:rPr>
          <w:rFonts w:cstheme="minorHAnsi"/>
        </w:rPr>
        <w:t xml:space="preserve">’s </w:t>
      </w:r>
      <w:r w:rsidR="00E9333A">
        <w:rPr>
          <w:rFonts w:cstheme="minorHAnsi"/>
        </w:rPr>
        <w:t>lead medication individual</w:t>
      </w:r>
      <w:r>
        <w:rPr>
          <w:rFonts w:cstheme="minorHAnsi"/>
        </w:rPr>
        <w:t xml:space="preserve"> or</w:t>
      </w:r>
      <w:r w:rsidR="00E9333A">
        <w:rPr>
          <w:rFonts w:cstheme="minorHAnsi"/>
        </w:rPr>
        <w:t xml:space="preserve"> deputy</w:t>
      </w:r>
      <w:r>
        <w:rPr>
          <w:rFonts w:cstheme="minorHAnsi"/>
        </w:rPr>
        <w:t xml:space="preserve"> establish the date the young person’s medication was last reviewed</w:t>
      </w:r>
      <w:r w:rsidR="00172C64">
        <w:rPr>
          <w:rFonts w:cstheme="minorHAnsi"/>
        </w:rPr>
        <w:t>,</w:t>
      </w:r>
      <w:r>
        <w:rPr>
          <w:rFonts w:cstheme="minorHAnsi"/>
        </w:rPr>
        <w:t xml:space="preserve"> as well as the date of the most recent health assessment</w:t>
      </w:r>
      <w:r w:rsidR="006C4A9A">
        <w:rPr>
          <w:rFonts w:cstheme="minorHAnsi"/>
        </w:rPr>
        <w:t>.</w:t>
      </w:r>
      <w:r>
        <w:rPr>
          <w:rFonts w:cstheme="minorHAnsi"/>
        </w:rPr>
        <w:t xml:space="preserve"> </w:t>
      </w:r>
    </w:p>
    <w:p w14:paraId="185BE014" w14:textId="77777777" w:rsidR="00540476" w:rsidRDefault="00540476" w:rsidP="00AA35AE">
      <w:pPr>
        <w:pStyle w:val="NoSpacing"/>
        <w:jc w:val="both"/>
        <w:rPr>
          <w:rFonts w:cstheme="minorHAnsi"/>
        </w:rPr>
      </w:pPr>
    </w:p>
    <w:p w14:paraId="17B02D1E" w14:textId="265FDF5D" w:rsidR="00540476" w:rsidRDefault="00540476" w:rsidP="00AA35AE">
      <w:pPr>
        <w:pStyle w:val="NoSpacing"/>
        <w:jc w:val="both"/>
        <w:rPr>
          <w:rFonts w:cstheme="minorHAnsi"/>
        </w:rPr>
      </w:pPr>
      <w:r>
        <w:rPr>
          <w:rFonts w:cstheme="minorHAnsi"/>
        </w:rPr>
        <w:t xml:space="preserve">It is of paramount importance, that prior to or immediately on </w:t>
      </w:r>
      <w:r w:rsidR="00E00D7A">
        <w:rPr>
          <w:rFonts w:cstheme="minorHAnsi"/>
        </w:rPr>
        <w:t>receiving medication</w:t>
      </w:r>
      <w:r>
        <w:rPr>
          <w:rFonts w:cstheme="minorHAnsi"/>
        </w:rPr>
        <w:t xml:space="preserve">, information is obtained about any known or likely allergies </w:t>
      </w:r>
      <w:r w:rsidR="00172C64">
        <w:rPr>
          <w:rFonts w:cstheme="minorHAnsi"/>
        </w:rPr>
        <w:t xml:space="preserve">a new young person may have; this is a safeguarding measure taken </w:t>
      </w:r>
      <w:r>
        <w:rPr>
          <w:rFonts w:cstheme="minorHAnsi"/>
        </w:rPr>
        <w:t xml:space="preserve">to avoid undue risks and to maintain the young person’s </w:t>
      </w:r>
      <w:r w:rsidR="00172C64">
        <w:rPr>
          <w:rFonts w:cstheme="minorHAnsi"/>
        </w:rPr>
        <w:t xml:space="preserve">general </w:t>
      </w:r>
      <w:r>
        <w:rPr>
          <w:rFonts w:cstheme="minorHAnsi"/>
        </w:rPr>
        <w:t>health and wellbeing</w:t>
      </w:r>
      <w:r w:rsidR="00172C64">
        <w:rPr>
          <w:rFonts w:cstheme="minorHAnsi"/>
        </w:rPr>
        <w:t xml:space="preserve">. </w:t>
      </w:r>
      <w:r>
        <w:rPr>
          <w:rFonts w:cstheme="minorHAnsi"/>
        </w:rPr>
        <w:t xml:space="preserve"> </w:t>
      </w:r>
    </w:p>
    <w:p w14:paraId="17EF9259" w14:textId="5CCE30CE" w:rsidR="00FB7C9E" w:rsidRDefault="00FB7C9E" w:rsidP="00F40AA9">
      <w:pPr>
        <w:pStyle w:val="NoSpacing"/>
        <w:rPr>
          <w:rFonts w:cstheme="minorHAnsi"/>
          <w:b/>
          <w:bCs/>
        </w:rPr>
      </w:pPr>
    </w:p>
    <w:p w14:paraId="6D332BD2" w14:textId="77777777" w:rsidR="00FB7C9E" w:rsidRPr="003B4BA0" w:rsidRDefault="00FB7C9E" w:rsidP="00F40AA9">
      <w:pPr>
        <w:pStyle w:val="NoSpacing"/>
        <w:rPr>
          <w:rFonts w:cstheme="minorHAnsi"/>
          <w:b/>
          <w:bCs/>
        </w:rPr>
      </w:pPr>
    </w:p>
    <w:p w14:paraId="33F55882" w14:textId="1B22BFB3" w:rsidR="003B4BA0" w:rsidRPr="00D27066" w:rsidRDefault="003B4BA0" w:rsidP="003B4BA0">
      <w:pPr>
        <w:pStyle w:val="NoSpacing"/>
        <w:rPr>
          <w:rFonts w:cstheme="minorHAnsi"/>
          <w:b/>
          <w:bCs/>
        </w:rPr>
      </w:pPr>
      <w:r w:rsidRPr="00D27066">
        <w:rPr>
          <w:rFonts w:cstheme="minorHAnsi"/>
          <w:b/>
          <w:bCs/>
        </w:rPr>
        <w:t>Medicines Received fr</w:t>
      </w:r>
      <w:r w:rsidR="0078627A" w:rsidRPr="00D27066">
        <w:rPr>
          <w:rFonts w:cstheme="minorHAnsi"/>
          <w:b/>
          <w:bCs/>
        </w:rPr>
        <w:t>o</w:t>
      </w:r>
      <w:r w:rsidRPr="00D27066">
        <w:rPr>
          <w:rFonts w:cstheme="minorHAnsi"/>
          <w:b/>
          <w:bCs/>
        </w:rPr>
        <w:t xml:space="preserve">m </w:t>
      </w:r>
      <w:r w:rsidR="00D27066" w:rsidRPr="00D27066">
        <w:rPr>
          <w:rFonts w:cstheme="minorHAnsi"/>
          <w:b/>
          <w:bCs/>
        </w:rPr>
        <w:t xml:space="preserve">a </w:t>
      </w:r>
      <w:r w:rsidRPr="00D27066">
        <w:rPr>
          <w:rFonts w:cstheme="minorHAnsi"/>
          <w:b/>
          <w:bCs/>
        </w:rPr>
        <w:t xml:space="preserve">dispensing </w:t>
      </w:r>
      <w:proofErr w:type="gramStart"/>
      <w:r w:rsidRPr="00D27066">
        <w:rPr>
          <w:rFonts w:cstheme="minorHAnsi"/>
          <w:b/>
          <w:bCs/>
        </w:rPr>
        <w:t>Pharmacy</w:t>
      </w:r>
      <w:proofErr w:type="gramEnd"/>
    </w:p>
    <w:p w14:paraId="5911D5E9" w14:textId="77777777" w:rsidR="003B4BA0" w:rsidRPr="003B4BA0" w:rsidRDefault="003B4BA0" w:rsidP="003B4BA0">
      <w:pPr>
        <w:pStyle w:val="NoSpacing"/>
        <w:rPr>
          <w:rFonts w:cstheme="minorHAnsi"/>
          <w:b/>
          <w:bCs/>
        </w:rPr>
      </w:pPr>
    </w:p>
    <w:p w14:paraId="3F7D2391" w14:textId="26583F2E" w:rsidR="00142664" w:rsidRDefault="00142664" w:rsidP="00D27066">
      <w:pPr>
        <w:pStyle w:val="NoSpacing"/>
        <w:jc w:val="both"/>
        <w:rPr>
          <w:rFonts w:cstheme="minorHAnsi"/>
        </w:rPr>
      </w:pPr>
      <w:r w:rsidRPr="00AA35AE">
        <w:rPr>
          <w:rFonts w:cstheme="minorHAnsi"/>
        </w:rPr>
        <w:t xml:space="preserve">All medicines received from the pharmacy must be </w:t>
      </w:r>
      <w:r w:rsidR="00CF2F91" w:rsidRPr="00AA35AE">
        <w:rPr>
          <w:rFonts w:cstheme="minorHAnsi"/>
        </w:rPr>
        <w:t>subject to the following checks</w:t>
      </w:r>
      <w:r w:rsidR="00083BE6">
        <w:rPr>
          <w:rFonts w:cstheme="minorHAnsi"/>
        </w:rPr>
        <w:t xml:space="preserve">. These checks should be completed where possible before leaving the pharmacy; if </w:t>
      </w:r>
      <w:r w:rsidR="00CD5902">
        <w:rPr>
          <w:rFonts w:cstheme="minorHAnsi"/>
        </w:rPr>
        <w:t xml:space="preserve">this is not possible, they should be </w:t>
      </w:r>
      <w:r w:rsidR="00CD5902" w:rsidRPr="00AA35AE">
        <w:rPr>
          <w:rFonts w:cstheme="minorHAnsi"/>
        </w:rPr>
        <w:t>completed</w:t>
      </w:r>
      <w:r w:rsidR="00CD5902">
        <w:rPr>
          <w:rFonts w:cstheme="minorHAnsi"/>
        </w:rPr>
        <w:t xml:space="preserve"> </w:t>
      </w:r>
      <w:r w:rsidR="00172C64">
        <w:rPr>
          <w:rFonts w:cstheme="minorHAnsi"/>
        </w:rPr>
        <w:t xml:space="preserve">immediately </w:t>
      </w:r>
      <w:r w:rsidR="00CD5902">
        <w:rPr>
          <w:rFonts w:cstheme="minorHAnsi"/>
        </w:rPr>
        <w:t xml:space="preserve">on return </w:t>
      </w:r>
      <w:r w:rsidR="00172C64">
        <w:rPr>
          <w:rFonts w:cstheme="minorHAnsi"/>
        </w:rPr>
        <w:t>to</w:t>
      </w:r>
      <w:r w:rsidR="00CF2F91" w:rsidRPr="00AA35AE">
        <w:rPr>
          <w:rFonts w:cstheme="minorHAnsi"/>
        </w:rPr>
        <w:t xml:space="preserve"> the </w:t>
      </w:r>
      <w:r w:rsidR="00754D1C">
        <w:rPr>
          <w:rFonts w:cstheme="minorHAnsi"/>
        </w:rPr>
        <w:t>school</w:t>
      </w:r>
      <w:r w:rsidR="00CF2F91" w:rsidRPr="00AA35AE">
        <w:rPr>
          <w:rFonts w:cstheme="minorHAnsi"/>
        </w:rPr>
        <w:t>:</w:t>
      </w:r>
    </w:p>
    <w:p w14:paraId="1E5D43FA" w14:textId="77777777" w:rsidR="00D81645" w:rsidRPr="00AA35AE" w:rsidRDefault="00D81645" w:rsidP="00D27066">
      <w:pPr>
        <w:pStyle w:val="NoSpacing"/>
        <w:jc w:val="both"/>
        <w:rPr>
          <w:rFonts w:cstheme="minorHAnsi"/>
        </w:rPr>
      </w:pPr>
    </w:p>
    <w:p w14:paraId="736D0405" w14:textId="4755AE24" w:rsidR="00BC4FAE" w:rsidRPr="00BC4FAE" w:rsidRDefault="00142664" w:rsidP="00D27066">
      <w:pPr>
        <w:pStyle w:val="NoSpacing"/>
        <w:numPr>
          <w:ilvl w:val="0"/>
          <w:numId w:val="3"/>
        </w:numPr>
        <w:jc w:val="both"/>
        <w:rPr>
          <w:rFonts w:cstheme="minorHAnsi"/>
        </w:rPr>
      </w:pPr>
      <w:r w:rsidRPr="00AA35AE">
        <w:rPr>
          <w:rFonts w:cstheme="minorHAnsi"/>
        </w:rPr>
        <w:t xml:space="preserve">Check the prescription against the </w:t>
      </w:r>
      <w:r w:rsidR="00BC4FAE">
        <w:rPr>
          <w:rFonts w:cstheme="minorHAnsi"/>
        </w:rPr>
        <w:t xml:space="preserve">(attached) medication </w:t>
      </w:r>
      <w:r w:rsidRPr="00AA35AE">
        <w:rPr>
          <w:rFonts w:cstheme="minorHAnsi"/>
        </w:rPr>
        <w:t>label</w:t>
      </w:r>
      <w:r w:rsidR="00BC4FAE">
        <w:rPr>
          <w:rFonts w:cstheme="minorHAnsi"/>
        </w:rPr>
        <w:t xml:space="preserve"> and the </w:t>
      </w:r>
      <w:r w:rsidR="003B4BA0">
        <w:rPr>
          <w:rFonts w:cstheme="minorHAnsi"/>
        </w:rPr>
        <w:t xml:space="preserve">enclosed </w:t>
      </w:r>
      <w:r w:rsidR="00BC4FAE">
        <w:rPr>
          <w:rFonts w:cstheme="minorHAnsi"/>
        </w:rPr>
        <w:t>patient information leaflet</w:t>
      </w:r>
      <w:r w:rsidRPr="00AA35AE">
        <w:rPr>
          <w:rFonts w:cstheme="minorHAnsi"/>
        </w:rPr>
        <w:t xml:space="preserve"> to ensure that they </w:t>
      </w:r>
      <w:r w:rsidR="00BC4FAE">
        <w:rPr>
          <w:rFonts w:cstheme="minorHAnsi"/>
        </w:rPr>
        <w:t xml:space="preserve">all </w:t>
      </w:r>
      <w:r w:rsidR="004B71DE" w:rsidRPr="00AA35AE">
        <w:rPr>
          <w:rFonts w:cstheme="minorHAnsi"/>
        </w:rPr>
        <w:t>contain</w:t>
      </w:r>
      <w:r w:rsidRPr="00AA35AE">
        <w:rPr>
          <w:rFonts w:cstheme="minorHAnsi"/>
        </w:rPr>
        <w:t xml:space="preserve"> the same information</w:t>
      </w:r>
      <w:r w:rsidR="004B71DE" w:rsidRPr="00AA35AE">
        <w:rPr>
          <w:rFonts w:cstheme="minorHAnsi"/>
        </w:rPr>
        <w:t xml:space="preserve">. </w:t>
      </w:r>
    </w:p>
    <w:p w14:paraId="72862FB3" w14:textId="09AECF7D" w:rsidR="004B71DE" w:rsidRPr="00AA35AE" w:rsidRDefault="004B71DE" w:rsidP="00D27066">
      <w:pPr>
        <w:pStyle w:val="NoSpacing"/>
        <w:numPr>
          <w:ilvl w:val="0"/>
          <w:numId w:val="3"/>
        </w:numPr>
        <w:jc w:val="both"/>
        <w:rPr>
          <w:rFonts w:cstheme="minorHAnsi"/>
        </w:rPr>
      </w:pPr>
      <w:r w:rsidRPr="00AA35AE">
        <w:rPr>
          <w:rFonts w:cstheme="minorHAnsi"/>
        </w:rPr>
        <w:t xml:space="preserve">Check the label </w:t>
      </w:r>
      <w:r w:rsidR="00BC4FAE">
        <w:rPr>
          <w:rFonts w:cstheme="minorHAnsi"/>
        </w:rPr>
        <w:t xml:space="preserve">and patient information leaflet </w:t>
      </w:r>
      <w:r w:rsidRPr="00AA35AE">
        <w:rPr>
          <w:rFonts w:cstheme="minorHAnsi"/>
        </w:rPr>
        <w:t xml:space="preserve">to </w:t>
      </w:r>
      <w:r w:rsidR="00BC4FAE">
        <w:rPr>
          <w:rFonts w:cstheme="minorHAnsi"/>
        </w:rPr>
        <w:t xml:space="preserve">clarify if </w:t>
      </w:r>
      <w:r w:rsidRPr="00AA35AE">
        <w:rPr>
          <w:rFonts w:cstheme="minorHAnsi"/>
        </w:rPr>
        <w:t xml:space="preserve">there are </w:t>
      </w:r>
      <w:r w:rsidR="00BC4FAE">
        <w:rPr>
          <w:rFonts w:cstheme="minorHAnsi"/>
        </w:rPr>
        <w:t xml:space="preserve">any </w:t>
      </w:r>
      <w:r w:rsidRPr="00AA35AE">
        <w:rPr>
          <w:rFonts w:cstheme="minorHAnsi"/>
        </w:rPr>
        <w:t xml:space="preserve">precise administration details. If in doubt, do not administer the medication, and </w:t>
      </w:r>
      <w:r w:rsidR="00BC31B7">
        <w:rPr>
          <w:rFonts w:cstheme="minorHAnsi"/>
        </w:rPr>
        <w:t>speak with</w:t>
      </w:r>
      <w:r w:rsidRPr="00AA35AE">
        <w:rPr>
          <w:rFonts w:cstheme="minorHAnsi"/>
        </w:rPr>
        <w:t xml:space="preserve"> the pharmacist. </w:t>
      </w:r>
    </w:p>
    <w:p w14:paraId="20E0D5F9" w14:textId="77777777" w:rsidR="004B71DE" w:rsidRPr="00AA35AE" w:rsidRDefault="00142664" w:rsidP="00D27066">
      <w:pPr>
        <w:pStyle w:val="NoSpacing"/>
        <w:numPr>
          <w:ilvl w:val="0"/>
          <w:numId w:val="3"/>
        </w:numPr>
        <w:jc w:val="both"/>
        <w:rPr>
          <w:rFonts w:cstheme="minorHAnsi"/>
        </w:rPr>
      </w:pPr>
      <w:r w:rsidRPr="00AA35AE">
        <w:rPr>
          <w:rFonts w:cstheme="minorHAnsi"/>
        </w:rPr>
        <w:t xml:space="preserve">Count any tablets </w:t>
      </w:r>
      <w:r w:rsidR="002E6375">
        <w:rPr>
          <w:rFonts w:cstheme="minorHAnsi"/>
        </w:rPr>
        <w:t xml:space="preserve">(if loose) </w:t>
      </w:r>
      <w:r w:rsidRPr="00AA35AE">
        <w:rPr>
          <w:rFonts w:cstheme="minorHAnsi"/>
        </w:rPr>
        <w:t xml:space="preserve">using a tablet counter to ensure that the number of tablets </w:t>
      </w:r>
      <w:r w:rsidR="0039446D" w:rsidRPr="00AA35AE">
        <w:rPr>
          <w:rFonts w:cstheme="minorHAnsi"/>
        </w:rPr>
        <w:t>received</w:t>
      </w:r>
      <w:r w:rsidRPr="00AA35AE">
        <w:rPr>
          <w:rFonts w:cstheme="minorHAnsi"/>
        </w:rPr>
        <w:t xml:space="preserve"> is the same as those specified on the prescription and on the label on the bottle.</w:t>
      </w:r>
      <w:r w:rsidR="004B71DE" w:rsidRPr="00AA35AE">
        <w:rPr>
          <w:rFonts w:cstheme="minorHAnsi"/>
        </w:rPr>
        <w:t xml:space="preserve"> </w:t>
      </w:r>
    </w:p>
    <w:p w14:paraId="6C7D7351" w14:textId="4DDCC227" w:rsidR="00DE1D8A" w:rsidRPr="00AA35AE" w:rsidRDefault="00DE1D8A" w:rsidP="00D27066">
      <w:pPr>
        <w:pStyle w:val="NoSpacing"/>
        <w:numPr>
          <w:ilvl w:val="0"/>
          <w:numId w:val="3"/>
        </w:numPr>
        <w:jc w:val="both"/>
        <w:rPr>
          <w:rFonts w:cstheme="minorHAnsi"/>
        </w:rPr>
      </w:pPr>
      <w:r w:rsidRPr="00AA35AE">
        <w:rPr>
          <w:rFonts w:cstheme="minorHAnsi"/>
        </w:rPr>
        <w:t xml:space="preserve">Estimate whether the amount of liquid </w:t>
      </w:r>
      <w:r w:rsidR="004B71DE" w:rsidRPr="00AA35AE">
        <w:rPr>
          <w:rFonts w:cstheme="minorHAnsi"/>
        </w:rPr>
        <w:t xml:space="preserve">medicine </w:t>
      </w:r>
      <w:r w:rsidRPr="00AA35AE">
        <w:rPr>
          <w:rFonts w:cstheme="minorHAnsi"/>
        </w:rPr>
        <w:t xml:space="preserve">supplied is correct. If unsure, </w:t>
      </w:r>
      <w:r w:rsidR="00207AAF">
        <w:rPr>
          <w:rFonts w:cstheme="minorHAnsi"/>
        </w:rPr>
        <w:t>seek advice from the</w:t>
      </w:r>
      <w:r w:rsidR="00BC31B7">
        <w:rPr>
          <w:rFonts w:cstheme="minorHAnsi"/>
        </w:rPr>
        <w:t xml:space="preserve"> </w:t>
      </w:r>
      <w:r w:rsidR="00207AAF">
        <w:rPr>
          <w:rFonts w:cstheme="minorHAnsi"/>
        </w:rPr>
        <w:t>pharmacist</w:t>
      </w:r>
      <w:r w:rsidR="00BC31B7">
        <w:rPr>
          <w:rFonts w:cstheme="minorHAnsi"/>
        </w:rPr>
        <w:t>.</w:t>
      </w:r>
    </w:p>
    <w:p w14:paraId="23BDDDAB" w14:textId="77777777" w:rsidR="00DE1D8A" w:rsidRPr="00AA35AE" w:rsidRDefault="00207AAF" w:rsidP="00D27066">
      <w:pPr>
        <w:pStyle w:val="NoSpacing"/>
        <w:numPr>
          <w:ilvl w:val="0"/>
          <w:numId w:val="3"/>
        </w:numPr>
        <w:jc w:val="both"/>
        <w:rPr>
          <w:rFonts w:cstheme="minorHAnsi"/>
        </w:rPr>
      </w:pPr>
      <w:r>
        <w:rPr>
          <w:rFonts w:cstheme="minorHAnsi"/>
        </w:rPr>
        <w:t xml:space="preserve">If medication is delivered in </w:t>
      </w:r>
      <w:r w:rsidR="00F40AA9">
        <w:rPr>
          <w:rFonts w:cstheme="minorHAnsi"/>
        </w:rPr>
        <w:t xml:space="preserve">a </w:t>
      </w:r>
      <w:r w:rsidR="00F40AA9" w:rsidRPr="00AA35AE">
        <w:rPr>
          <w:rFonts w:cstheme="minorHAnsi"/>
        </w:rPr>
        <w:t>blister</w:t>
      </w:r>
      <w:r w:rsidR="00923E3A" w:rsidRPr="00AA35AE">
        <w:rPr>
          <w:rFonts w:cstheme="minorHAnsi"/>
        </w:rPr>
        <w:t xml:space="preserve"> pack</w:t>
      </w:r>
      <w:r>
        <w:rPr>
          <w:rFonts w:cstheme="minorHAnsi"/>
        </w:rPr>
        <w:t xml:space="preserve">, staff </w:t>
      </w:r>
      <w:r w:rsidR="00F40AA9">
        <w:rPr>
          <w:rFonts w:cstheme="minorHAnsi"/>
        </w:rPr>
        <w:t xml:space="preserve">must </w:t>
      </w:r>
      <w:r w:rsidR="00F40AA9" w:rsidRPr="00AA35AE">
        <w:rPr>
          <w:rFonts w:cstheme="minorHAnsi"/>
        </w:rPr>
        <w:t>ensure</w:t>
      </w:r>
      <w:r w:rsidR="00923E3A" w:rsidRPr="00AA35AE">
        <w:rPr>
          <w:rFonts w:cstheme="minorHAnsi"/>
        </w:rPr>
        <w:t xml:space="preserve"> that none of the seals have been broken, that the batch numbers are all the same on each sheet and that the </w:t>
      </w:r>
      <w:r w:rsidR="006F287E" w:rsidRPr="00AA35AE">
        <w:rPr>
          <w:rFonts w:cstheme="minorHAnsi"/>
        </w:rPr>
        <w:t xml:space="preserve">medicine </w:t>
      </w:r>
      <w:r w:rsidR="00923E3A" w:rsidRPr="00AA35AE">
        <w:rPr>
          <w:rFonts w:cstheme="minorHAnsi"/>
        </w:rPr>
        <w:t>name on the reverse of the blister is the same as that on the prescription and label.</w:t>
      </w:r>
      <w:r w:rsidR="006F287E" w:rsidRPr="00AA35AE">
        <w:rPr>
          <w:rFonts w:cstheme="minorHAnsi"/>
        </w:rPr>
        <w:t xml:space="preserve"> </w:t>
      </w:r>
    </w:p>
    <w:p w14:paraId="30C9EB1F" w14:textId="21C4761B" w:rsidR="003B2238" w:rsidRPr="00223762" w:rsidRDefault="00923E3A" w:rsidP="00D27066">
      <w:pPr>
        <w:pStyle w:val="NoSpacing"/>
        <w:numPr>
          <w:ilvl w:val="0"/>
          <w:numId w:val="3"/>
        </w:numPr>
        <w:jc w:val="both"/>
        <w:rPr>
          <w:rFonts w:cstheme="minorHAnsi"/>
        </w:rPr>
      </w:pPr>
      <w:r w:rsidRPr="00AA35AE">
        <w:rPr>
          <w:rFonts w:cstheme="minorHAnsi"/>
        </w:rPr>
        <w:t xml:space="preserve">Check the expiry dates and </w:t>
      </w:r>
      <w:r w:rsidR="003B2238">
        <w:rPr>
          <w:rFonts w:cstheme="minorHAnsi"/>
        </w:rPr>
        <w:t xml:space="preserve">ascertain </w:t>
      </w:r>
      <w:r w:rsidRPr="00AA35AE">
        <w:rPr>
          <w:rFonts w:cstheme="minorHAnsi"/>
        </w:rPr>
        <w:t>whether any medicines need to be disposed of after a specific period of time (</w:t>
      </w:r>
      <w:proofErr w:type="gramStart"/>
      <w:r w:rsidRPr="00AA35AE">
        <w:rPr>
          <w:rFonts w:cstheme="minorHAnsi"/>
        </w:rPr>
        <w:t>e</w:t>
      </w:r>
      <w:r w:rsidR="00207AAF">
        <w:rPr>
          <w:rFonts w:cstheme="minorHAnsi"/>
        </w:rPr>
        <w:t>.</w:t>
      </w:r>
      <w:r w:rsidRPr="00AA35AE">
        <w:rPr>
          <w:rFonts w:cstheme="minorHAnsi"/>
        </w:rPr>
        <w:t>g</w:t>
      </w:r>
      <w:r w:rsidR="00207AAF">
        <w:rPr>
          <w:rFonts w:cstheme="minorHAnsi"/>
        </w:rPr>
        <w:t>.</w:t>
      </w:r>
      <w:proofErr w:type="gramEnd"/>
      <w:r w:rsidRPr="00AA35AE">
        <w:rPr>
          <w:rFonts w:cstheme="minorHAnsi"/>
        </w:rPr>
        <w:t xml:space="preserve"> antibiotics and eye drops)</w:t>
      </w:r>
      <w:r w:rsidR="006F287E" w:rsidRPr="00AA35AE">
        <w:rPr>
          <w:rFonts w:cstheme="minorHAnsi"/>
        </w:rPr>
        <w:t>.</w:t>
      </w:r>
      <w:r w:rsidR="0039446D" w:rsidRPr="00AA35AE">
        <w:rPr>
          <w:rFonts w:cstheme="minorHAnsi"/>
        </w:rPr>
        <w:t xml:space="preserve"> </w:t>
      </w:r>
      <w:r w:rsidR="003B2238">
        <w:rPr>
          <w:rFonts w:cstheme="minorHAnsi"/>
        </w:rPr>
        <w:t xml:space="preserve">Once at the </w:t>
      </w:r>
      <w:r w:rsidR="00754D1C">
        <w:rPr>
          <w:rFonts w:cstheme="minorHAnsi"/>
        </w:rPr>
        <w:t>school</w:t>
      </w:r>
      <w:r w:rsidR="003B2238">
        <w:rPr>
          <w:rFonts w:cstheme="minorHAnsi"/>
        </w:rPr>
        <w:t>, r</w:t>
      </w:r>
      <w:r w:rsidR="0039446D" w:rsidRPr="00AA35AE">
        <w:rPr>
          <w:rFonts w:cstheme="minorHAnsi"/>
        </w:rPr>
        <w:t xml:space="preserve">ecord any expiry or disposal dates on the </w:t>
      </w:r>
      <w:r w:rsidR="003B2238">
        <w:rPr>
          <w:rFonts w:cstheme="minorHAnsi"/>
        </w:rPr>
        <w:t xml:space="preserve">relevant </w:t>
      </w:r>
      <w:r w:rsidR="0039446D" w:rsidRPr="00AA35AE">
        <w:rPr>
          <w:rFonts w:cstheme="minorHAnsi"/>
        </w:rPr>
        <w:t>MAR</w:t>
      </w:r>
      <w:r w:rsidR="00BC31B7">
        <w:rPr>
          <w:rFonts w:cstheme="minorHAnsi"/>
        </w:rPr>
        <w:t xml:space="preserve"> </w:t>
      </w:r>
      <w:r w:rsidR="003B2238" w:rsidRPr="00223762">
        <w:rPr>
          <w:rFonts w:cstheme="minorHAnsi"/>
        </w:rPr>
        <w:t xml:space="preserve">sheet </w:t>
      </w:r>
      <w:r w:rsidR="00BC31B7" w:rsidRPr="00223762">
        <w:rPr>
          <w:rFonts w:cstheme="minorHAnsi"/>
        </w:rPr>
        <w:t xml:space="preserve">or </w:t>
      </w:r>
      <w:r w:rsidR="003B2238" w:rsidRPr="00223762">
        <w:rPr>
          <w:rFonts w:cstheme="minorHAnsi"/>
        </w:rPr>
        <w:t xml:space="preserve">in the </w:t>
      </w:r>
      <w:r w:rsidR="00BC31B7" w:rsidRPr="00223762">
        <w:rPr>
          <w:rFonts w:cstheme="minorHAnsi"/>
        </w:rPr>
        <w:t>Controlled</w:t>
      </w:r>
      <w:r w:rsidR="003B4BA0" w:rsidRPr="00223762">
        <w:rPr>
          <w:rFonts w:cstheme="minorHAnsi"/>
        </w:rPr>
        <w:t xml:space="preserve"> Drug Book</w:t>
      </w:r>
      <w:r w:rsidR="002C5EE2" w:rsidRPr="00223762">
        <w:rPr>
          <w:rFonts w:cstheme="minorHAnsi"/>
        </w:rPr>
        <w:t>.</w:t>
      </w:r>
      <w:r w:rsidR="002C5EE2" w:rsidRPr="00AA35AE">
        <w:rPr>
          <w:rFonts w:cstheme="minorHAnsi"/>
        </w:rPr>
        <w:t xml:space="preserve"> Record the disposal date on the medicine bottle</w:t>
      </w:r>
      <w:r w:rsidR="00223762">
        <w:rPr>
          <w:rFonts w:cstheme="minorHAnsi"/>
        </w:rPr>
        <w:t xml:space="preserve"> </w:t>
      </w:r>
      <w:r w:rsidR="002C5EE2" w:rsidRPr="00AA35AE">
        <w:rPr>
          <w:rFonts w:cstheme="minorHAnsi"/>
        </w:rPr>
        <w:t>(</w:t>
      </w:r>
      <w:proofErr w:type="gramStart"/>
      <w:r w:rsidR="00223762">
        <w:rPr>
          <w:rFonts w:cstheme="minorHAnsi"/>
        </w:rPr>
        <w:t>e</w:t>
      </w:r>
      <w:r w:rsidR="00F40AA9" w:rsidRPr="00AA35AE">
        <w:rPr>
          <w:rFonts w:cstheme="minorHAnsi"/>
        </w:rPr>
        <w:t>.g</w:t>
      </w:r>
      <w:r w:rsidR="00207AAF">
        <w:rPr>
          <w:rFonts w:cstheme="minorHAnsi"/>
        </w:rPr>
        <w:t>.</w:t>
      </w:r>
      <w:proofErr w:type="gramEnd"/>
      <w:r w:rsidR="002C5EE2" w:rsidRPr="00AA35AE">
        <w:rPr>
          <w:rFonts w:cstheme="minorHAnsi"/>
        </w:rPr>
        <w:t xml:space="preserve"> some eye drops and antibiotics may need to be </w:t>
      </w:r>
      <w:r w:rsidR="002C5EE2" w:rsidRPr="00223762">
        <w:rPr>
          <w:rFonts w:cstheme="minorHAnsi"/>
        </w:rPr>
        <w:t xml:space="preserve">discarded 7 days after opening. Therefore, </w:t>
      </w:r>
      <w:r w:rsidR="00992BBD" w:rsidRPr="00223762">
        <w:rPr>
          <w:rFonts w:cstheme="minorHAnsi"/>
        </w:rPr>
        <w:t>you need to check date of opening on receipt</w:t>
      </w:r>
      <w:r w:rsidR="00BC31B7" w:rsidRPr="00223762">
        <w:rPr>
          <w:rFonts w:cstheme="minorHAnsi"/>
        </w:rPr>
        <w:t>)</w:t>
      </w:r>
      <w:r w:rsidR="00992BBD" w:rsidRPr="00223762">
        <w:rPr>
          <w:rFonts w:cstheme="minorHAnsi"/>
        </w:rPr>
        <w:t>.</w:t>
      </w:r>
    </w:p>
    <w:p w14:paraId="315BC54C" w14:textId="4541A241" w:rsidR="00D81645" w:rsidRPr="00223762" w:rsidRDefault="00923E3A" w:rsidP="00D27066">
      <w:pPr>
        <w:pStyle w:val="NoSpacing"/>
        <w:numPr>
          <w:ilvl w:val="0"/>
          <w:numId w:val="3"/>
        </w:numPr>
        <w:jc w:val="both"/>
        <w:rPr>
          <w:rFonts w:cstheme="minorHAnsi"/>
        </w:rPr>
      </w:pPr>
      <w:r w:rsidRPr="00223762">
        <w:rPr>
          <w:rFonts w:cstheme="minorHAnsi"/>
        </w:rPr>
        <w:t>Check whether there are any specific storage requirements</w:t>
      </w:r>
      <w:r w:rsidR="00223762">
        <w:rPr>
          <w:rFonts w:cstheme="minorHAnsi"/>
        </w:rPr>
        <w:t>, f</w:t>
      </w:r>
      <w:r w:rsidR="003B4BA0" w:rsidRPr="00223762">
        <w:rPr>
          <w:rFonts w:cstheme="minorHAnsi"/>
        </w:rPr>
        <w:t>or example, need</w:t>
      </w:r>
      <w:r w:rsidR="00223762">
        <w:rPr>
          <w:rFonts w:cstheme="minorHAnsi"/>
        </w:rPr>
        <w:t>s</w:t>
      </w:r>
      <w:r w:rsidR="003B4BA0" w:rsidRPr="00223762">
        <w:rPr>
          <w:rFonts w:cstheme="minorHAnsi"/>
        </w:rPr>
        <w:t xml:space="preserve"> to be kept refrigerated</w:t>
      </w:r>
      <w:r w:rsidR="00223762">
        <w:rPr>
          <w:rFonts w:cstheme="minorHAnsi"/>
        </w:rPr>
        <w:t>.</w:t>
      </w:r>
      <w:r w:rsidR="003B4BA0" w:rsidRPr="00223762">
        <w:rPr>
          <w:rFonts w:cstheme="minorHAnsi"/>
        </w:rPr>
        <w:t xml:space="preserve"> </w:t>
      </w:r>
    </w:p>
    <w:p w14:paraId="5CC8571D" w14:textId="0CC2D3F9" w:rsidR="00540AF8" w:rsidRDefault="00540AF8" w:rsidP="00540AF8">
      <w:pPr>
        <w:pStyle w:val="NoSpacing"/>
        <w:jc w:val="both"/>
        <w:rPr>
          <w:rFonts w:cstheme="minorHAnsi"/>
        </w:rPr>
      </w:pPr>
    </w:p>
    <w:p w14:paraId="3FBE7813" w14:textId="77777777" w:rsidR="003B2238" w:rsidRDefault="003B2238" w:rsidP="003B4BA0">
      <w:pPr>
        <w:pStyle w:val="NoSpacing"/>
        <w:jc w:val="both"/>
        <w:rPr>
          <w:rFonts w:cstheme="minorHAnsi"/>
        </w:rPr>
      </w:pPr>
    </w:p>
    <w:p w14:paraId="78DE3972" w14:textId="21DDBB25" w:rsidR="00454438" w:rsidRPr="00D81645" w:rsidRDefault="00923E3A" w:rsidP="003B4BA0">
      <w:pPr>
        <w:pStyle w:val="NoSpacing"/>
        <w:ind w:left="360"/>
        <w:jc w:val="both"/>
        <w:rPr>
          <w:rFonts w:cstheme="minorHAnsi"/>
        </w:rPr>
      </w:pPr>
      <w:r w:rsidRPr="00D81645">
        <w:rPr>
          <w:rFonts w:cstheme="minorHAnsi"/>
          <w:b/>
          <w:bCs/>
        </w:rPr>
        <w:t>In the event of any discrepancies or anomalies, do not administer the medicat</w:t>
      </w:r>
      <w:r w:rsidR="001C28F2" w:rsidRPr="00D81645">
        <w:rPr>
          <w:rFonts w:cstheme="minorHAnsi"/>
          <w:b/>
          <w:bCs/>
        </w:rPr>
        <w:t xml:space="preserve">ion. </w:t>
      </w:r>
      <w:r w:rsidR="003B4BA0" w:rsidRPr="00D81645">
        <w:rPr>
          <w:rFonts w:cstheme="minorHAnsi"/>
          <w:b/>
          <w:bCs/>
        </w:rPr>
        <w:t>Refer</w:t>
      </w:r>
      <w:r w:rsidR="001C28F2" w:rsidRPr="00D81645">
        <w:rPr>
          <w:rFonts w:cstheme="minorHAnsi"/>
          <w:b/>
          <w:bCs/>
        </w:rPr>
        <w:t xml:space="preserve"> to the </w:t>
      </w:r>
      <w:r w:rsidR="001C28F2" w:rsidRPr="009D15DD">
        <w:rPr>
          <w:rFonts w:cstheme="minorHAnsi"/>
          <w:b/>
          <w:bCs/>
        </w:rPr>
        <w:t>pharmacy</w:t>
      </w:r>
      <w:r w:rsidR="00992BBD" w:rsidRPr="009D15DD">
        <w:rPr>
          <w:rFonts w:cstheme="minorHAnsi"/>
          <w:b/>
          <w:bCs/>
        </w:rPr>
        <w:t xml:space="preserve"> and discuss the is</w:t>
      </w:r>
      <w:r w:rsidR="002E6375" w:rsidRPr="009D15DD">
        <w:rPr>
          <w:rFonts w:cstheme="minorHAnsi"/>
          <w:b/>
          <w:bCs/>
        </w:rPr>
        <w:t>sues</w:t>
      </w:r>
      <w:r w:rsidR="003B2238" w:rsidRPr="009D15DD">
        <w:rPr>
          <w:rFonts w:cstheme="minorHAnsi"/>
          <w:b/>
          <w:bCs/>
        </w:rPr>
        <w:t xml:space="preserve">/concerns </w:t>
      </w:r>
      <w:r w:rsidR="00992BBD" w:rsidRPr="009D15DD">
        <w:rPr>
          <w:rFonts w:cstheme="minorHAnsi"/>
          <w:b/>
          <w:bCs/>
        </w:rPr>
        <w:t xml:space="preserve">if appropriate </w:t>
      </w:r>
      <w:r w:rsidR="002E6375" w:rsidRPr="009D15DD">
        <w:rPr>
          <w:rFonts w:cstheme="minorHAnsi"/>
          <w:b/>
          <w:bCs/>
        </w:rPr>
        <w:t xml:space="preserve">with the </w:t>
      </w:r>
      <w:r w:rsidR="005A309F">
        <w:rPr>
          <w:rFonts w:cstheme="minorHAnsi"/>
          <w:b/>
          <w:bCs/>
        </w:rPr>
        <w:t xml:space="preserve">Parent, </w:t>
      </w:r>
      <w:r w:rsidR="002E6375" w:rsidRPr="009D15DD">
        <w:rPr>
          <w:rFonts w:cstheme="minorHAnsi"/>
          <w:b/>
          <w:bCs/>
        </w:rPr>
        <w:t xml:space="preserve">GP </w:t>
      </w:r>
      <w:r w:rsidR="00992BBD" w:rsidRPr="009D15DD">
        <w:rPr>
          <w:rFonts w:cstheme="minorHAnsi"/>
          <w:b/>
          <w:bCs/>
        </w:rPr>
        <w:t>and</w:t>
      </w:r>
      <w:r w:rsidR="009D15DD">
        <w:rPr>
          <w:rFonts w:cstheme="minorHAnsi"/>
          <w:b/>
          <w:bCs/>
        </w:rPr>
        <w:t>/</w:t>
      </w:r>
      <w:r w:rsidR="00992BBD" w:rsidRPr="009D15DD">
        <w:rPr>
          <w:rFonts w:cstheme="minorHAnsi"/>
          <w:b/>
          <w:bCs/>
        </w:rPr>
        <w:t>or social worker.</w:t>
      </w:r>
      <w:r w:rsidR="003B4BA0" w:rsidRPr="009D15DD">
        <w:rPr>
          <w:rFonts w:cstheme="minorHAnsi"/>
          <w:b/>
          <w:bCs/>
        </w:rPr>
        <w:t xml:space="preserve"> However, it is important to ensure that any delays to administer a medication will not unduly impact on the young person’s health and well-being.</w:t>
      </w:r>
      <w:r w:rsidR="003B4BA0">
        <w:rPr>
          <w:rFonts w:cstheme="minorHAnsi"/>
          <w:b/>
          <w:bCs/>
        </w:rPr>
        <w:t xml:space="preserve"> </w:t>
      </w:r>
    </w:p>
    <w:p w14:paraId="004EB8B6" w14:textId="422AEE2B" w:rsidR="00454438" w:rsidRDefault="00454438" w:rsidP="00AA35AE">
      <w:pPr>
        <w:pStyle w:val="NoSpacing"/>
        <w:jc w:val="both"/>
        <w:rPr>
          <w:rFonts w:cstheme="minorHAnsi"/>
        </w:rPr>
      </w:pPr>
    </w:p>
    <w:p w14:paraId="03FFCA61" w14:textId="0703AE27" w:rsidR="009D15DD" w:rsidRDefault="009D15DD" w:rsidP="00AA35AE">
      <w:pPr>
        <w:pStyle w:val="NoSpacing"/>
        <w:jc w:val="both"/>
        <w:rPr>
          <w:rFonts w:cstheme="minorHAnsi"/>
        </w:rPr>
      </w:pPr>
    </w:p>
    <w:p w14:paraId="333CC983" w14:textId="3E0B7B09" w:rsidR="009D15DD" w:rsidRDefault="009D15DD" w:rsidP="00AA35AE">
      <w:pPr>
        <w:pStyle w:val="NoSpacing"/>
        <w:jc w:val="both"/>
        <w:rPr>
          <w:rFonts w:cstheme="minorHAnsi"/>
        </w:rPr>
      </w:pPr>
    </w:p>
    <w:p w14:paraId="597BD6F1" w14:textId="77777777" w:rsidR="009D15DD" w:rsidRPr="00AA35AE" w:rsidRDefault="009D15DD" w:rsidP="00AA35AE">
      <w:pPr>
        <w:pStyle w:val="NoSpacing"/>
        <w:jc w:val="both"/>
        <w:rPr>
          <w:rFonts w:cstheme="minorHAnsi"/>
        </w:rPr>
      </w:pPr>
    </w:p>
    <w:p w14:paraId="0D6D6D11" w14:textId="77777777" w:rsidR="00952EC7" w:rsidRPr="00AA35AE" w:rsidRDefault="00952EC7" w:rsidP="00AA35AE">
      <w:pPr>
        <w:pStyle w:val="NoSpacing"/>
        <w:jc w:val="both"/>
        <w:rPr>
          <w:rFonts w:cstheme="minorHAnsi"/>
        </w:rPr>
      </w:pPr>
      <w:r w:rsidRPr="00AA35AE">
        <w:rPr>
          <w:rFonts w:cstheme="minorHAnsi"/>
          <w:b/>
          <w:bCs/>
        </w:rPr>
        <w:t>Storage of Medicinal Products</w:t>
      </w:r>
    </w:p>
    <w:p w14:paraId="39FDCE9D" w14:textId="77777777" w:rsidR="00952EC7" w:rsidRPr="00AA35AE" w:rsidRDefault="00952EC7" w:rsidP="009D15DD">
      <w:pPr>
        <w:pStyle w:val="NoSpacing"/>
        <w:jc w:val="both"/>
        <w:rPr>
          <w:rFonts w:cstheme="minorHAnsi"/>
        </w:rPr>
      </w:pPr>
    </w:p>
    <w:p w14:paraId="1ED5CD7B" w14:textId="3C326418" w:rsidR="003B2238" w:rsidRDefault="00992BBD" w:rsidP="009D15DD">
      <w:pPr>
        <w:pStyle w:val="NoSpacing"/>
        <w:numPr>
          <w:ilvl w:val="0"/>
          <w:numId w:val="16"/>
        </w:numPr>
        <w:jc w:val="both"/>
        <w:rPr>
          <w:rFonts w:cstheme="minorHAnsi"/>
        </w:rPr>
      </w:pPr>
      <w:r>
        <w:rPr>
          <w:rFonts w:cstheme="minorHAnsi"/>
        </w:rPr>
        <w:t xml:space="preserve">The decision about where to store medicines in the </w:t>
      </w:r>
      <w:r w:rsidR="00754D1C">
        <w:rPr>
          <w:rFonts w:cstheme="minorHAnsi"/>
        </w:rPr>
        <w:t>school</w:t>
      </w:r>
      <w:r>
        <w:rPr>
          <w:rFonts w:cstheme="minorHAnsi"/>
        </w:rPr>
        <w:t xml:space="preserve"> should take account of the size of the </w:t>
      </w:r>
      <w:r w:rsidR="00754D1C">
        <w:rPr>
          <w:rFonts w:cstheme="minorHAnsi"/>
        </w:rPr>
        <w:t>school</w:t>
      </w:r>
      <w:r>
        <w:rPr>
          <w:rFonts w:cstheme="minorHAnsi"/>
        </w:rPr>
        <w:t xml:space="preserve">. </w:t>
      </w:r>
      <w:r w:rsidR="004E11A9" w:rsidRPr="00AA35AE">
        <w:rPr>
          <w:rFonts w:cstheme="minorHAnsi"/>
        </w:rPr>
        <w:t>Each</w:t>
      </w:r>
      <w:r w:rsidR="00952EC7" w:rsidRPr="00AA35AE">
        <w:rPr>
          <w:rFonts w:cstheme="minorHAnsi"/>
        </w:rPr>
        <w:t xml:space="preserve"> </w:t>
      </w:r>
      <w:r w:rsidR="00754D1C">
        <w:rPr>
          <w:rFonts w:cstheme="minorHAnsi"/>
        </w:rPr>
        <w:t>school</w:t>
      </w:r>
      <w:r w:rsidR="00952EC7" w:rsidRPr="00AA35AE">
        <w:rPr>
          <w:rFonts w:cstheme="minorHAnsi"/>
        </w:rPr>
        <w:t xml:space="preserve"> </w:t>
      </w:r>
      <w:r w:rsidR="00F40AA9">
        <w:rPr>
          <w:rFonts w:cstheme="minorHAnsi"/>
        </w:rPr>
        <w:t xml:space="preserve">must </w:t>
      </w:r>
      <w:r w:rsidR="00F40AA9" w:rsidRPr="00AA35AE">
        <w:rPr>
          <w:rFonts w:cstheme="minorHAnsi"/>
        </w:rPr>
        <w:t>have</w:t>
      </w:r>
      <w:r w:rsidR="00952EC7" w:rsidRPr="00AA35AE">
        <w:rPr>
          <w:rFonts w:cstheme="minorHAnsi"/>
        </w:rPr>
        <w:t xml:space="preserve"> a </w:t>
      </w:r>
      <w:r w:rsidR="00923E3A" w:rsidRPr="00AA35AE">
        <w:rPr>
          <w:rFonts w:cstheme="minorHAnsi"/>
        </w:rPr>
        <w:t>lockable, wall-mounted</w:t>
      </w:r>
      <w:r w:rsidR="00952EC7" w:rsidRPr="00AA35AE">
        <w:rPr>
          <w:rFonts w:cstheme="minorHAnsi"/>
        </w:rPr>
        <w:t xml:space="preserve"> medicine cabinet</w:t>
      </w:r>
      <w:r w:rsidR="00C33F13">
        <w:rPr>
          <w:rFonts w:cstheme="minorHAnsi"/>
        </w:rPr>
        <w:t>, preferably</w:t>
      </w:r>
      <w:r w:rsidR="00952EC7" w:rsidRPr="00AA35AE">
        <w:rPr>
          <w:rFonts w:cstheme="minorHAnsi"/>
        </w:rPr>
        <w:t xml:space="preserve"> </w:t>
      </w:r>
      <w:r w:rsidR="002D4AB6" w:rsidRPr="00AA35AE">
        <w:rPr>
          <w:rFonts w:cstheme="minorHAnsi"/>
        </w:rPr>
        <w:t xml:space="preserve">in the </w:t>
      </w:r>
      <w:r w:rsidR="00D2524F">
        <w:rPr>
          <w:rFonts w:cstheme="minorHAnsi"/>
        </w:rPr>
        <w:t>staff</w:t>
      </w:r>
      <w:r w:rsidR="00942BF7">
        <w:rPr>
          <w:rFonts w:cstheme="minorHAnsi"/>
        </w:rPr>
        <w:t>room</w:t>
      </w:r>
      <w:r w:rsidR="00C33F13">
        <w:rPr>
          <w:rFonts w:cstheme="minorHAnsi"/>
        </w:rPr>
        <w:t>,</w:t>
      </w:r>
      <w:r w:rsidR="002D4AB6" w:rsidRPr="00AA35AE">
        <w:rPr>
          <w:rFonts w:cstheme="minorHAnsi"/>
        </w:rPr>
        <w:t xml:space="preserve"> </w:t>
      </w:r>
      <w:r w:rsidR="00952EC7" w:rsidRPr="00AA35AE">
        <w:rPr>
          <w:rFonts w:cstheme="minorHAnsi"/>
        </w:rPr>
        <w:t>to allow for the safe storage of both prescribed and non-prescribed medication</w:t>
      </w:r>
      <w:r w:rsidR="00413C02">
        <w:rPr>
          <w:rFonts w:cstheme="minorHAnsi"/>
        </w:rPr>
        <w:t xml:space="preserve">; </w:t>
      </w:r>
      <w:r w:rsidR="00413C02" w:rsidRPr="00AA35AE">
        <w:rPr>
          <w:rFonts w:cstheme="minorHAnsi"/>
        </w:rPr>
        <w:t>access is</w:t>
      </w:r>
      <w:r w:rsidR="00413C02">
        <w:rPr>
          <w:rFonts w:cstheme="minorHAnsi"/>
        </w:rPr>
        <w:t xml:space="preserve"> </w:t>
      </w:r>
      <w:r w:rsidR="00C33F13">
        <w:rPr>
          <w:rFonts w:cstheme="minorHAnsi"/>
        </w:rPr>
        <w:t xml:space="preserve">to be </w:t>
      </w:r>
      <w:r w:rsidR="00413C02" w:rsidRPr="00AA35AE">
        <w:rPr>
          <w:rFonts w:cstheme="minorHAnsi"/>
        </w:rPr>
        <w:t>restricted to staff only</w:t>
      </w:r>
      <w:r w:rsidR="00413C02">
        <w:rPr>
          <w:rFonts w:cstheme="minorHAnsi"/>
        </w:rPr>
        <w:t>.</w:t>
      </w:r>
      <w:r w:rsidR="00C33F13" w:rsidRPr="00C33F13">
        <w:rPr>
          <w:rFonts w:cstheme="minorHAnsi"/>
        </w:rPr>
        <w:t xml:space="preserve"> </w:t>
      </w:r>
      <w:r w:rsidR="00C33F13">
        <w:rPr>
          <w:rFonts w:cstheme="minorHAnsi"/>
        </w:rPr>
        <w:t xml:space="preserve">If this is not viable, the </w:t>
      </w:r>
      <w:r w:rsidR="00C33F13" w:rsidRPr="00AA35AE">
        <w:rPr>
          <w:rFonts w:cstheme="minorHAnsi"/>
        </w:rPr>
        <w:t xml:space="preserve">cabinet should </w:t>
      </w:r>
      <w:r w:rsidR="003B4BA0" w:rsidRPr="00AA35AE">
        <w:rPr>
          <w:rFonts w:cstheme="minorHAnsi"/>
        </w:rPr>
        <w:t>be in</w:t>
      </w:r>
      <w:r w:rsidR="00C33F13" w:rsidRPr="00AA35AE">
        <w:rPr>
          <w:rFonts w:cstheme="minorHAnsi"/>
        </w:rPr>
        <w:t xml:space="preserve"> a</w:t>
      </w:r>
      <w:r w:rsidR="00C33F13">
        <w:rPr>
          <w:rFonts w:cstheme="minorHAnsi"/>
        </w:rPr>
        <w:t>nother</w:t>
      </w:r>
      <w:r w:rsidR="00C33F13" w:rsidRPr="00AA35AE">
        <w:rPr>
          <w:rFonts w:cstheme="minorHAnsi"/>
        </w:rPr>
        <w:t xml:space="preserve"> loc</w:t>
      </w:r>
      <w:r w:rsidR="00C33F13">
        <w:rPr>
          <w:rFonts w:cstheme="minorHAnsi"/>
        </w:rPr>
        <w:t>kable</w:t>
      </w:r>
      <w:r w:rsidR="00C33F13" w:rsidRPr="00AA35AE">
        <w:rPr>
          <w:rFonts w:cstheme="minorHAnsi"/>
        </w:rPr>
        <w:t xml:space="preserve"> room</w:t>
      </w:r>
      <w:r w:rsidR="00C33F13">
        <w:rPr>
          <w:rFonts w:cstheme="minorHAnsi"/>
        </w:rPr>
        <w:t>, which is accessed by staff only</w:t>
      </w:r>
      <w:r w:rsidR="00C33F13" w:rsidRPr="00AA35AE">
        <w:rPr>
          <w:rFonts w:cstheme="minorHAnsi"/>
        </w:rPr>
        <w:t xml:space="preserve">. </w:t>
      </w:r>
    </w:p>
    <w:p w14:paraId="48FEEF56" w14:textId="61E759D9" w:rsidR="00C33F13" w:rsidRPr="00AA35AE" w:rsidRDefault="007A3223" w:rsidP="009D15DD">
      <w:pPr>
        <w:pStyle w:val="NoSpacing"/>
        <w:numPr>
          <w:ilvl w:val="0"/>
          <w:numId w:val="16"/>
        </w:numPr>
        <w:jc w:val="both"/>
        <w:rPr>
          <w:rFonts w:cstheme="minorHAnsi"/>
        </w:rPr>
      </w:pPr>
      <w:r w:rsidRPr="00AA35AE">
        <w:rPr>
          <w:rFonts w:cstheme="minorHAnsi"/>
        </w:rPr>
        <w:t xml:space="preserve">The </w:t>
      </w:r>
      <w:r>
        <w:rPr>
          <w:rFonts w:cstheme="minorHAnsi"/>
        </w:rPr>
        <w:t>medicine</w:t>
      </w:r>
      <w:r w:rsidR="003B4BA0">
        <w:rPr>
          <w:rFonts w:cstheme="minorHAnsi"/>
        </w:rPr>
        <w:t xml:space="preserve"> </w:t>
      </w:r>
      <w:r w:rsidR="00C33F13" w:rsidRPr="00AA35AE">
        <w:rPr>
          <w:rFonts w:cstheme="minorHAnsi"/>
        </w:rPr>
        <w:t>cabinet should be situated away from the window.</w:t>
      </w:r>
    </w:p>
    <w:p w14:paraId="7517F3B0" w14:textId="1D09AF4D" w:rsidR="00952EC7" w:rsidRDefault="00952EC7" w:rsidP="009D15DD">
      <w:pPr>
        <w:pStyle w:val="NoSpacing"/>
        <w:numPr>
          <w:ilvl w:val="0"/>
          <w:numId w:val="16"/>
        </w:numPr>
        <w:jc w:val="both"/>
        <w:rPr>
          <w:rFonts w:cstheme="minorHAnsi"/>
        </w:rPr>
      </w:pPr>
      <w:r w:rsidRPr="00AA35AE">
        <w:rPr>
          <w:rFonts w:cstheme="minorHAnsi"/>
        </w:rPr>
        <w:t xml:space="preserve">The </w:t>
      </w:r>
      <w:r w:rsidR="003B4BA0">
        <w:rPr>
          <w:rFonts w:cstheme="minorHAnsi"/>
        </w:rPr>
        <w:t xml:space="preserve">medicine </w:t>
      </w:r>
      <w:r w:rsidRPr="00AA35AE">
        <w:rPr>
          <w:rFonts w:cstheme="minorHAnsi"/>
        </w:rPr>
        <w:t xml:space="preserve">cabinet should be divided </w:t>
      </w:r>
      <w:r w:rsidR="00BC31B7">
        <w:rPr>
          <w:rFonts w:cstheme="minorHAnsi"/>
        </w:rPr>
        <w:t xml:space="preserve">so that </w:t>
      </w:r>
      <w:r w:rsidR="00D5340D">
        <w:rPr>
          <w:rFonts w:cstheme="minorHAnsi"/>
        </w:rPr>
        <w:t xml:space="preserve">each individual young persons </w:t>
      </w:r>
      <w:r w:rsidR="00923E3A" w:rsidRPr="00AA35AE">
        <w:rPr>
          <w:rFonts w:cstheme="minorHAnsi"/>
        </w:rPr>
        <w:t>‘Prescribed medicines’</w:t>
      </w:r>
      <w:r w:rsidR="00BC31B7">
        <w:rPr>
          <w:rFonts w:cstheme="minorHAnsi"/>
        </w:rPr>
        <w:t xml:space="preserve"> are kept </w:t>
      </w:r>
      <w:r w:rsidR="00110841">
        <w:rPr>
          <w:rFonts w:cstheme="minorHAnsi"/>
        </w:rPr>
        <w:t>separate</w:t>
      </w:r>
      <w:r w:rsidR="00923E3A" w:rsidRPr="00AA35AE">
        <w:rPr>
          <w:rFonts w:cstheme="minorHAnsi"/>
        </w:rPr>
        <w:t>.</w:t>
      </w:r>
      <w:r w:rsidR="003B2238">
        <w:rPr>
          <w:rFonts w:cstheme="minorHAnsi"/>
        </w:rPr>
        <w:t xml:space="preserve"> </w:t>
      </w:r>
    </w:p>
    <w:p w14:paraId="3B78E5F7" w14:textId="733F1609" w:rsidR="00992BBD" w:rsidRDefault="00992BBD" w:rsidP="009D15DD">
      <w:pPr>
        <w:pStyle w:val="NoSpacing"/>
        <w:numPr>
          <w:ilvl w:val="0"/>
          <w:numId w:val="16"/>
        </w:numPr>
        <w:jc w:val="both"/>
        <w:rPr>
          <w:rFonts w:cstheme="minorHAnsi"/>
        </w:rPr>
      </w:pPr>
      <w:r>
        <w:rPr>
          <w:rFonts w:cstheme="minorHAnsi"/>
        </w:rPr>
        <w:t xml:space="preserve">Most medicines </w:t>
      </w:r>
      <w:r w:rsidR="00474C9D">
        <w:rPr>
          <w:rFonts w:cstheme="minorHAnsi"/>
        </w:rPr>
        <w:t xml:space="preserve">must be stored at </w:t>
      </w:r>
      <w:r w:rsidR="003B2238">
        <w:rPr>
          <w:rFonts w:cstheme="minorHAnsi"/>
        </w:rPr>
        <w:t>room</w:t>
      </w:r>
      <w:r w:rsidR="00474C9D">
        <w:rPr>
          <w:rFonts w:cstheme="minorHAnsi"/>
        </w:rPr>
        <w:t xml:space="preserve"> temperature </w:t>
      </w:r>
      <w:r>
        <w:rPr>
          <w:rFonts w:cstheme="minorHAnsi"/>
        </w:rPr>
        <w:t xml:space="preserve">and away from sources of heat. The </w:t>
      </w:r>
      <w:r w:rsidR="000D61DC">
        <w:rPr>
          <w:rFonts w:cstheme="minorHAnsi"/>
        </w:rPr>
        <w:t>lead medication individual or deputy</w:t>
      </w:r>
      <w:r>
        <w:rPr>
          <w:rFonts w:cstheme="minorHAnsi"/>
        </w:rPr>
        <w:t xml:space="preserve"> must ensure that the packaging, dispensing label information/leaflet is followed regarding storage conditions for each medication. Where staff are unsure or there are problems with the storage, they must seek advice and support from the pharmacist. Examples of places not suitable </w:t>
      </w:r>
      <w:r w:rsidR="003B2238">
        <w:rPr>
          <w:rFonts w:cstheme="minorHAnsi"/>
        </w:rPr>
        <w:t xml:space="preserve">to keep medication cabinets </w:t>
      </w:r>
      <w:r>
        <w:rPr>
          <w:rFonts w:cstheme="minorHAnsi"/>
        </w:rPr>
        <w:t>are kitchen</w:t>
      </w:r>
      <w:r w:rsidR="00E71C53">
        <w:rPr>
          <w:rFonts w:cstheme="minorHAnsi"/>
        </w:rPr>
        <w:t>s</w:t>
      </w:r>
      <w:r>
        <w:rPr>
          <w:rFonts w:cstheme="minorHAnsi"/>
        </w:rPr>
        <w:t xml:space="preserve">, bathrooms, toilets </w:t>
      </w:r>
      <w:r w:rsidR="00E71C53">
        <w:rPr>
          <w:rFonts w:cstheme="minorHAnsi"/>
        </w:rPr>
        <w:t>and/</w:t>
      </w:r>
      <w:r>
        <w:rPr>
          <w:rFonts w:cstheme="minorHAnsi"/>
        </w:rPr>
        <w:t xml:space="preserve">or next to heaters. </w:t>
      </w:r>
    </w:p>
    <w:p w14:paraId="05819BB3" w14:textId="02867ED2" w:rsidR="00992BBD" w:rsidRDefault="003B2238" w:rsidP="00F40AA9">
      <w:pPr>
        <w:pStyle w:val="NoSpacing"/>
        <w:numPr>
          <w:ilvl w:val="0"/>
          <w:numId w:val="16"/>
        </w:numPr>
        <w:jc w:val="both"/>
        <w:rPr>
          <w:rFonts w:cstheme="minorHAnsi"/>
        </w:rPr>
      </w:pPr>
      <w:r>
        <w:rPr>
          <w:rFonts w:cstheme="minorHAnsi"/>
        </w:rPr>
        <w:t>At all times,</w:t>
      </w:r>
      <w:r w:rsidR="00992BBD">
        <w:rPr>
          <w:rFonts w:cstheme="minorHAnsi"/>
        </w:rPr>
        <w:t xml:space="preserve"> medication cabinet</w:t>
      </w:r>
      <w:r>
        <w:rPr>
          <w:rFonts w:cstheme="minorHAnsi"/>
        </w:rPr>
        <w:t>s</w:t>
      </w:r>
      <w:r w:rsidR="00992BBD">
        <w:rPr>
          <w:rFonts w:cstheme="minorHAnsi"/>
        </w:rPr>
        <w:t xml:space="preserve"> must be kept clean and tidy and should be </w:t>
      </w:r>
      <w:r w:rsidR="00B4320F">
        <w:rPr>
          <w:rFonts w:cstheme="minorHAnsi"/>
        </w:rPr>
        <w:t xml:space="preserve">kept </w:t>
      </w:r>
      <w:r w:rsidR="00992BBD">
        <w:rPr>
          <w:rFonts w:cstheme="minorHAnsi"/>
        </w:rPr>
        <w:t>in good condition. Any spills from liquid medication should be cleaned up immediately</w:t>
      </w:r>
      <w:r w:rsidR="00110841">
        <w:rPr>
          <w:rFonts w:cstheme="minorHAnsi"/>
        </w:rPr>
        <w:t xml:space="preserve"> and accounted for </w:t>
      </w:r>
      <w:r w:rsidR="00E71C53">
        <w:rPr>
          <w:rFonts w:cstheme="minorHAnsi"/>
        </w:rPr>
        <w:t>o</w:t>
      </w:r>
      <w:r w:rsidR="00B4320F">
        <w:rPr>
          <w:rFonts w:cstheme="minorHAnsi"/>
        </w:rPr>
        <w:t xml:space="preserve">n </w:t>
      </w:r>
      <w:r w:rsidR="00110841">
        <w:rPr>
          <w:rFonts w:cstheme="minorHAnsi"/>
        </w:rPr>
        <w:t xml:space="preserve">the relevant MAR sheet or where applicable, </w:t>
      </w:r>
      <w:r w:rsidR="003B4BA0">
        <w:rPr>
          <w:rFonts w:cstheme="minorHAnsi"/>
        </w:rPr>
        <w:t>C</w:t>
      </w:r>
      <w:r w:rsidR="00110841">
        <w:rPr>
          <w:rFonts w:cstheme="minorHAnsi"/>
        </w:rPr>
        <w:t xml:space="preserve">ontrolled </w:t>
      </w:r>
      <w:r w:rsidR="003B4BA0">
        <w:rPr>
          <w:rFonts w:cstheme="minorHAnsi"/>
        </w:rPr>
        <w:t>Drug</w:t>
      </w:r>
      <w:r w:rsidR="00736CB7">
        <w:rPr>
          <w:rFonts w:cstheme="minorHAnsi"/>
        </w:rPr>
        <w:t>s</w:t>
      </w:r>
      <w:r w:rsidR="003B4BA0">
        <w:rPr>
          <w:rFonts w:cstheme="minorHAnsi"/>
        </w:rPr>
        <w:t xml:space="preserve"> Book. </w:t>
      </w:r>
    </w:p>
    <w:p w14:paraId="7E1001D7" w14:textId="782ADE42" w:rsidR="00285BB9" w:rsidRDefault="00DC3023" w:rsidP="00F40AA9">
      <w:pPr>
        <w:pStyle w:val="NoSpacing"/>
        <w:numPr>
          <w:ilvl w:val="0"/>
          <w:numId w:val="16"/>
        </w:numPr>
        <w:jc w:val="both"/>
        <w:rPr>
          <w:rFonts w:cstheme="minorHAnsi"/>
        </w:rPr>
      </w:pPr>
      <w:r w:rsidRPr="00AA35AE">
        <w:rPr>
          <w:rFonts w:cstheme="minorHAnsi"/>
        </w:rPr>
        <w:t xml:space="preserve">Each young person must have their medication stored </w:t>
      </w:r>
      <w:r w:rsidR="002D4AB6" w:rsidRPr="00AA35AE">
        <w:rPr>
          <w:rFonts w:cstheme="minorHAnsi"/>
        </w:rPr>
        <w:t>in the locked cabinet</w:t>
      </w:r>
      <w:r w:rsidR="00110841">
        <w:rPr>
          <w:rFonts w:cstheme="minorHAnsi"/>
        </w:rPr>
        <w:t>; it is to be</w:t>
      </w:r>
      <w:r w:rsidR="002D4AB6" w:rsidRPr="00AA35AE">
        <w:rPr>
          <w:rFonts w:cstheme="minorHAnsi"/>
        </w:rPr>
        <w:t xml:space="preserve"> </w:t>
      </w:r>
      <w:r w:rsidR="00110841">
        <w:rPr>
          <w:rFonts w:cstheme="minorHAnsi"/>
        </w:rPr>
        <w:t xml:space="preserve">clearly </w:t>
      </w:r>
      <w:r w:rsidR="002D4AB6" w:rsidRPr="00AA35AE">
        <w:rPr>
          <w:rFonts w:cstheme="minorHAnsi"/>
        </w:rPr>
        <w:t xml:space="preserve">labelled as to which young person the medication belongs to. </w:t>
      </w:r>
      <w:r w:rsidR="00413C02">
        <w:rPr>
          <w:rFonts w:cstheme="minorHAnsi"/>
        </w:rPr>
        <w:t xml:space="preserve">The only exception to this will be if medication is to be stored at a low temperature (in a fridge), in which case this is to be risk assessed and a decision made as to </w:t>
      </w:r>
      <w:r w:rsidR="003B4BA0">
        <w:rPr>
          <w:rFonts w:cstheme="minorHAnsi"/>
        </w:rPr>
        <w:t xml:space="preserve">whether </w:t>
      </w:r>
      <w:r w:rsidR="00413C02">
        <w:rPr>
          <w:rFonts w:cstheme="minorHAnsi"/>
        </w:rPr>
        <w:t xml:space="preserve">the medication can be kept safely in the </w:t>
      </w:r>
      <w:r w:rsidR="00754D1C">
        <w:rPr>
          <w:rFonts w:cstheme="minorHAnsi"/>
        </w:rPr>
        <w:t>school</w:t>
      </w:r>
      <w:r w:rsidR="00413C02">
        <w:rPr>
          <w:rFonts w:cstheme="minorHAnsi"/>
        </w:rPr>
        <w:t>’s communal fridge (in a locked box, which staff only can access</w:t>
      </w:r>
      <w:r w:rsidR="00061629">
        <w:rPr>
          <w:rFonts w:cstheme="minorHAnsi"/>
        </w:rPr>
        <w:t>): See below</w:t>
      </w:r>
      <w:r w:rsidR="00B4320F">
        <w:rPr>
          <w:rFonts w:cstheme="minorHAnsi"/>
        </w:rPr>
        <w:t xml:space="preserve"> for further guidance around this</w:t>
      </w:r>
      <w:r w:rsidR="00061629">
        <w:rPr>
          <w:rFonts w:cstheme="minorHAnsi"/>
        </w:rPr>
        <w:t xml:space="preserve">. </w:t>
      </w:r>
    </w:p>
    <w:p w14:paraId="72DA4334" w14:textId="48C1F5CC" w:rsidR="00952EC7" w:rsidRPr="00AA35AE" w:rsidRDefault="00923E3A" w:rsidP="00F40AA9">
      <w:pPr>
        <w:pStyle w:val="NoSpacing"/>
        <w:numPr>
          <w:ilvl w:val="0"/>
          <w:numId w:val="16"/>
        </w:numPr>
        <w:jc w:val="both"/>
        <w:rPr>
          <w:rFonts w:cstheme="minorHAnsi"/>
        </w:rPr>
      </w:pPr>
      <w:r w:rsidRPr="00AA35AE">
        <w:rPr>
          <w:rFonts w:cstheme="minorHAnsi"/>
        </w:rPr>
        <w:t>N</w:t>
      </w:r>
      <w:r w:rsidR="00952EC7" w:rsidRPr="00AA35AE">
        <w:rPr>
          <w:rFonts w:cstheme="minorHAnsi"/>
        </w:rPr>
        <w:t xml:space="preserve">on-medication items </w:t>
      </w:r>
      <w:r w:rsidRPr="00AA35AE">
        <w:rPr>
          <w:rFonts w:cstheme="minorHAnsi"/>
          <w:b/>
          <w:bCs/>
        </w:rPr>
        <w:t>must not</w:t>
      </w:r>
      <w:r w:rsidR="00CF2F91" w:rsidRPr="00AA35AE">
        <w:rPr>
          <w:rFonts w:cstheme="minorHAnsi"/>
        </w:rPr>
        <w:t xml:space="preserve"> be stored in this cabinet</w:t>
      </w:r>
      <w:r w:rsidR="00C33F13">
        <w:rPr>
          <w:rFonts w:cstheme="minorHAnsi"/>
        </w:rPr>
        <w:t xml:space="preserve"> (f</w:t>
      </w:r>
      <w:r w:rsidR="00CF2F91" w:rsidRPr="00AA35AE">
        <w:rPr>
          <w:rFonts w:cstheme="minorHAnsi"/>
        </w:rPr>
        <w:t>or example money, personal items)</w:t>
      </w:r>
      <w:r w:rsidR="00C33F13">
        <w:rPr>
          <w:rFonts w:cstheme="minorHAnsi"/>
        </w:rPr>
        <w:t>.</w:t>
      </w:r>
    </w:p>
    <w:p w14:paraId="51CD101F" w14:textId="3389A261" w:rsidR="004E11A9" w:rsidRPr="00F40AA9" w:rsidRDefault="00952EC7" w:rsidP="00736CB7">
      <w:pPr>
        <w:pStyle w:val="NoSpacing"/>
        <w:numPr>
          <w:ilvl w:val="0"/>
          <w:numId w:val="16"/>
        </w:numPr>
        <w:jc w:val="both"/>
        <w:rPr>
          <w:rFonts w:cstheme="minorHAnsi"/>
        </w:rPr>
      </w:pPr>
      <w:r w:rsidRPr="00AA35AE">
        <w:rPr>
          <w:rFonts w:cstheme="minorHAnsi"/>
        </w:rPr>
        <w:t xml:space="preserve">The cabinet </w:t>
      </w:r>
      <w:r w:rsidR="00923E3A" w:rsidRPr="00AA35AE">
        <w:rPr>
          <w:rFonts w:cstheme="minorHAnsi"/>
        </w:rPr>
        <w:t>must</w:t>
      </w:r>
      <w:r w:rsidRPr="00AA35AE">
        <w:rPr>
          <w:rFonts w:cstheme="minorHAnsi"/>
        </w:rPr>
        <w:t xml:space="preserve"> be kept locked when not in use and the keys</w:t>
      </w:r>
      <w:r w:rsidR="00C33F13">
        <w:rPr>
          <w:rFonts w:cstheme="minorHAnsi"/>
        </w:rPr>
        <w:t xml:space="preserve"> either</w:t>
      </w:r>
      <w:r w:rsidRPr="00AA35AE">
        <w:rPr>
          <w:rFonts w:cstheme="minorHAnsi"/>
        </w:rPr>
        <w:t xml:space="preserve"> </w:t>
      </w:r>
      <w:r w:rsidR="004E11A9" w:rsidRPr="00AA35AE">
        <w:rPr>
          <w:rFonts w:cstheme="minorHAnsi"/>
        </w:rPr>
        <w:t>retained by a nominated person who is trained in the administration of medicines</w:t>
      </w:r>
      <w:r w:rsidR="006F287E" w:rsidRPr="00AA35AE">
        <w:rPr>
          <w:rFonts w:cstheme="minorHAnsi"/>
        </w:rPr>
        <w:t>,</w:t>
      </w:r>
      <w:r w:rsidR="004E11A9" w:rsidRPr="00AA35AE">
        <w:rPr>
          <w:rFonts w:cstheme="minorHAnsi"/>
        </w:rPr>
        <w:t xml:space="preserve"> </w:t>
      </w:r>
      <w:r w:rsidR="00C33F13">
        <w:rPr>
          <w:rFonts w:cstheme="minorHAnsi"/>
        </w:rPr>
        <w:t>or kept securely</w:t>
      </w:r>
      <w:r w:rsidR="003D17F1">
        <w:rPr>
          <w:rFonts w:cstheme="minorHAnsi"/>
        </w:rPr>
        <w:t xml:space="preserve"> </w:t>
      </w:r>
      <w:r w:rsidR="00C33F13">
        <w:rPr>
          <w:rFonts w:cstheme="minorHAnsi"/>
        </w:rPr>
        <w:t>away</w:t>
      </w:r>
      <w:r w:rsidR="003D17F1">
        <w:rPr>
          <w:rFonts w:cstheme="minorHAnsi"/>
        </w:rPr>
        <w:t xml:space="preserve"> (for example, in a locked key box</w:t>
      </w:r>
      <w:r w:rsidR="00B4320F">
        <w:rPr>
          <w:rFonts w:cstheme="minorHAnsi"/>
        </w:rPr>
        <w:t>, accessible only by staff</w:t>
      </w:r>
      <w:r w:rsidR="003D17F1">
        <w:rPr>
          <w:rFonts w:cstheme="minorHAnsi"/>
        </w:rPr>
        <w:t>)</w:t>
      </w:r>
      <w:r w:rsidR="004E11A9" w:rsidRPr="00AA35AE">
        <w:rPr>
          <w:rFonts w:cstheme="minorHAnsi"/>
        </w:rPr>
        <w:t>.</w:t>
      </w:r>
    </w:p>
    <w:p w14:paraId="1B44E585" w14:textId="7298CEAD" w:rsidR="00A442B2" w:rsidRPr="00AA35AE" w:rsidRDefault="00A442B2" w:rsidP="00736CB7">
      <w:pPr>
        <w:pStyle w:val="NoSpacing"/>
        <w:numPr>
          <w:ilvl w:val="0"/>
          <w:numId w:val="17"/>
        </w:numPr>
        <w:jc w:val="both"/>
        <w:rPr>
          <w:rFonts w:cstheme="minorHAnsi"/>
        </w:rPr>
      </w:pPr>
      <w:r w:rsidRPr="00AA35AE">
        <w:rPr>
          <w:rFonts w:cstheme="minorHAnsi"/>
        </w:rPr>
        <w:t>The designated p</w:t>
      </w:r>
      <w:r w:rsidR="000273F5">
        <w:rPr>
          <w:rFonts w:cstheme="minorHAnsi"/>
        </w:rPr>
        <w:t>eople</w:t>
      </w:r>
      <w:r w:rsidRPr="00AA35AE">
        <w:rPr>
          <w:rFonts w:cstheme="minorHAnsi"/>
        </w:rPr>
        <w:t xml:space="preserve"> in charge of </w:t>
      </w:r>
      <w:r w:rsidR="000273F5">
        <w:rPr>
          <w:rFonts w:cstheme="minorHAnsi"/>
        </w:rPr>
        <w:t xml:space="preserve">medication </w:t>
      </w:r>
      <w:r w:rsidRPr="00AA35AE">
        <w:rPr>
          <w:rFonts w:cstheme="minorHAnsi"/>
        </w:rPr>
        <w:t xml:space="preserve">take responsibility for the safety and administration of the medicines within the </w:t>
      </w:r>
      <w:r w:rsidR="00754D1C">
        <w:rPr>
          <w:rFonts w:cstheme="minorHAnsi"/>
        </w:rPr>
        <w:t>school</w:t>
      </w:r>
      <w:r w:rsidRPr="00AA35AE">
        <w:rPr>
          <w:rFonts w:cstheme="minorHAnsi"/>
        </w:rPr>
        <w:t xml:space="preserve">. </w:t>
      </w:r>
    </w:p>
    <w:p w14:paraId="7275C07D" w14:textId="7BF5B43C" w:rsidR="00A442B2" w:rsidRPr="00AA35AE" w:rsidRDefault="00A442B2" w:rsidP="00736CB7">
      <w:pPr>
        <w:pStyle w:val="NoSpacing"/>
        <w:numPr>
          <w:ilvl w:val="0"/>
          <w:numId w:val="17"/>
        </w:numPr>
        <w:jc w:val="both"/>
        <w:rPr>
          <w:rFonts w:cstheme="minorHAnsi"/>
        </w:rPr>
      </w:pPr>
      <w:r w:rsidRPr="00AA35AE">
        <w:rPr>
          <w:rFonts w:cstheme="minorHAnsi"/>
        </w:rPr>
        <w:t xml:space="preserve">Staff who bring in their own medication to work must declare this to the manager of the </w:t>
      </w:r>
      <w:r w:rsidR="00754D1C">
        <w:rPr>
          <w:rFonts w:cstheme="minorHAnsi"/>
        </w:rPr>
        <w:t>school</w:t>
      </w:r>
      <w:r w:rsidRPr="00AA35AE">
        <w:rPr>
          <w:rFonts w:cstheme="minorHAnsi"/>
        </w:rPr>
        <w:t xml:space="preserve">. </w:t>
      </w:r>
      <w:r w:rsidR="005A666B">
        <w:rPr>
          <w:rFonts w:cstheme="minorHAnsi"/>
        </w:rPr>
        <w:t xml:space="preserve">The staff member must log this into </w:t>
      </w:r>
      <w:r w:rsidR="008D5C44">
        <w:rPr>
          <w:rFonts w:cstheme="minorHAnsi"/>
        </w:rPr>
        <w:t xml:space="preserve">and out of </w:t>
      </w:r>
      <w:r w:rsidR="005A666B">
        <w:rPr>
          <w:rFonts w:cstheme="minorHAnsi"/>
        </w:rPr>
        <w:t xml:space="preserve">the </w:t>
      </w:r>
      <w:r w:rsidR="00754D1C">
        <w:rPr>
          <w:rFonts w:cstheme="minorHAnsi"/>
        </w:rPr>
        <w:t>school</w:t>
      </w:r>
      <w:r w:rsidR="00142630">
        <w:rPr>
          <w:rFonts w:cstheme="minorHAnsi"/>
        </w:rPr>
        <w:t xml:space="preserve"> on a check-sheet stored in their personal file or in their locker</w:t>
      </w:r>
      <w:r w:rsidR="005A666B">
        <w:rPr>
          <w:rFonts w:cstheme="minorHAnsi"/>
        </w:rPr>
        <w:t xml:space="preserve">, detailing where </w:t>
      </w:r>
      <w:r w:rsidR="00142630">
        <w:rPr>
          <w:rFonts w:cstheme="minorHAnsi"/>
        </w:rPr>
        <w:t xml:space="preserve">the medication </w:t>
      </w:r>
      <w:r w:rsidR="005A666B">
        <w:rPr>
          <w:rFonts w:cstheme="minorHAnsi"/>
        </w:rPr>
        <w:t>is being stored</w:t>
      </w:r>
      <w:r w:rsidR="008D5C44">
        <w:rPr>
          <w:rFonts w:cstheme="minorHAnsi"/>
        </w:rPr>
        <w:t xml:space="preserve"> for the duration it is </w:t>
      </w:r>
      <w:r w:rsidR="00B4320F">
        <w:rPr>
          <w:rFonts w:cstheme="minorHAnsi"/>
        </w:rPr>
        <w:t xml:space="preserve">in </w:t>
      </w:r>
      <w:r w:rsidR="008D5C44">
        <w:rPr>
          <w:rFonts w:cstheme="minorHAnsi"/>
        </w:rPr>
        <w:t xml:space="preserve">the </w:t>
      </w:r>
      <w:r w:rsidR="00754D1C">
        <w:rPr>
          <w:rFonts w:cstheme="minorHAnsi"/>
        </w:rPr>
        <w:t>school</w:t>
      </w:r>
      <w:r w:rsidR="008D5C44">
        <w:rPr>
          <w:rFonts w:cstheme="minorHAnsi"/>
        </w:rPr>
        <w:t xml:space="preserve">. </w:t>
      </w:r>
      <w:r w:rsidR="00142630">
        <w:rPr>
          <w:rFonts w:cstheme="minorHAnsi"/>
        </w:rPr>
        <w:t xml:space="preserve">Staff must keep their medication </w:t>
      </w:r>
      <w:r w:rsidRPr="00AA35AE">
        <w:rPr>
          <w:rFonts w:cstheme="minorHAnsi"/>
        </w:rPr>
        <w:t>secured in a safe place for the duration of the s</w:t>
      </w:r>
      <w:r w:rsidR="00EE4F13">
        <w:rPr>
          <w:rFonts w:cstheme="minorHAnsi"/>
        </w:rPr>
        <w:t>chool day</w:t>
      </w:r>
      <w:r w:rsidR="00142630">
        <w:rPr>
          <w:rFonts w:cstheme="minorHAnsi"/>
        </w:rPr>
        <w:t xml:space="preserve">, such as in their locker if it is lockable and is in a room that staff only can access, or in the staff/office safe; it </w:t>
      </w:r>
      <w:r w:rsidR="00595F72">
        <w:rPr>
          <w:rFonts w:cstheme="minorHAnsi"/>
        </w:rPr>
        <w:t xml:space="preserve">must be stored away from the young person’s medication. </w:t>
      </w:r>
    </w:p>
    <w:p w14:paraId="36A43EC0" w14:textId="7FB54231" w:rsidR="002F3871" w:rsidRPr="00AA35AE" w:rsidRDefault="002F3871" w:rsidP="00736CB7">
      <w:pPr>
        <w:pStyle w:val="NoSpacing"/>
        <w:numPr>
          <w:ilvl w:val="0"/>
          <w:numId w:val="17"/>
        </w:numPr>
        <w:jc w:val="both"/>
        <w:rPr>
          <w:rFonts w:cstheme="minorHAnsi"/>
        </w:rPr>
      </w:pPr>
      <w:r w:rsidRPr="00AA35AE">
        <w:rPr>
          <w:rFonts w:cstheme="minorHAnsi"/>
        </w:rPr>
        <w:t xml:space="preserve">Staff must ensure that medication </w:t>
      </w:r>
      <w:r w:rsidR="00595F72">
        <w:rPr>
          <w:rFonts w:cstheme="minorHAnsi"/>
        </w:rPr>
        <w:t xml:space="preserve">for young people, </w:t>
      </w:r>
      <w:r w:rsidRPr="00AA35AE">
        <w:rPr>
          <w:rFonts w:cstheme="minorHAnsi"/>
        </w:rPr>
        <w:t xml:space="preserve">is </w:t>
      </w:r>
      <w:r w:rsidR="00595F72" w:rsidRPr="00AA35AE">
        <w:rPr>
          <w:rFonts w:cstheme="minorHAnsi"/>
        </w:rPr>
        <w:t>always kept safe</w:t>
      </w:r>
      <w:r w:rsidR="008D5C44">
        <w:rPr>
          <w:rFonts w:cstheme="minorHAnsi"/>
        </w:rPr>
        <w:t xml:space="preserve"> when not stored within the </w:t>
      </w:r>
      <w:r w:rsidR="00754D1C">
        <w:rPr>
          <w:rFonts w:cstheme="minorHAnsi"/>
        </w:rPr>
        <w:t>school</w:t>
      </w:r>
      <w:r w:rsidR="00285BB9">
        <w:rPr>
          <w:rFonts w:cstheme="minorHAnsi"/>
        </w:rPr>
        <w:t>, for example, whilst in a</w:t>
      </w:r>
      <w:r w:rsidRPr="00AA35AE">
        <w:rPr>
          <w:rFonts w:cstheme="minorHAnsi"/>
        </w:rPr>
        <w:t xml:space="preserve"> vehicle</w:t>
      </w:r>
      <w:r w:rsidR="008D5C44">
        <w:rPr>
          <w:rFonts w:cstheme="minorHAnsi"/>
        </w:rPr>
        <w:t xml:space="preserve"> on</w:t>
      </w:r>
      <w:r w:rsidRPr="00AA35AE">
        <w:rPr>
          <w:rFonts w:cstheme="minorHAnsi"/>
        </w:rPr>
        <w:t xml:space="preserve"> collecti</w:t>
      </w:r>
      <w:r w:rsidR="008D5C44">
        <w:rPr>
          <w:rFonts w:cstheme="minorHAnsi"/>
        </w:rPr>
        <w:t xml:space="preserve">on from the </w:t>
      </w:r>
      <w:r w:rsidRPr="00AA35AE">
        <w:rPr>
          <w:rFonts w:cstheme="minorHAnsi"/>
        </w:rPr>
        <w:t xml:space="preserve">pharmacy </w:t>
      </w:r>
      <w:r w:rsidR="008D5C44">
        <w:rPr>
          <w:rFonts w:cstheme="minorHAnsi"/>
        </w:rPr>
        <w:t xml:space="preserve">or when transporting a young person to </w:t>
      </w:r>
      <w:r w:rsidR="008013DA">
        <w:rPr>
          <w:rFonts w:cstheme="minorHAnsi"/>
        </w:rPr>
        <w:t xml:space="preserve">a learning outside the classroom </w:t>
      </w:r>
      <w:r w:rsidR="00BD77AE">
        <w:rPr>
          <w:rFonts w:cstheme="minorHAnsi"/>
        </w:rPr>
        <w:t>activity</w:t>
      </w:r>
      <w:r w:rsidR="008D5C44">
        <w:rPr>
          <w:rFonts w:cstheme="minorHAnsi"/>
        </w:rPr>
        <w:t xml:space="preserve">. </w:t>
      </w:r>
      <w:r w:rsidR="00285BB9">
        <w:rPr>
          <w:rFonts w:cstheme="minorHAnsi"/>
        </w:rPr>
        <w:t>I</w:t>
      </w:r>
      <w:r w:rsidRPr="00AA35AE">
        <w:rPr>
          <w:rFonts w:cstheme="minorHAnsi"/>
        </w:rPr>
        <w:t xml:space="preserve">f </w:t>
      </w:r>
      <w:r w:rsidR="00285BB9">
        <w:rPr>
          <w:rFonts w:cstheme="minorHAnsi"/>
        </w:rPr>
        <w:t xml:space="preserve">a </w:t>
      </w:r>
      <w:r w:rsidR="00474C9D">
        <w:rPr>
          <w:rFonts w:cstheme="minorHAnsi"/>
        </w:rPr>
        <w:t xml:space="preserve">young person </w:t>
      </w:r>
      <w:r w:rsidR="00285BB9">
        <w:rPr>
          <w:rFonts w:cstheme="minorHAnsi"/>
        </w:rPr>
        <w:t xml:space="preserve">is </w:t>
      </w:r>
      <w:r w:rsidRPr="00AA35AE">
        <w:rPr>
          <w:rFonts w:cstheme="minorHAnsi"/>
        </w:rPr>
        <w:t>with staff wh</w:t>
      </w:r>
      <w:r w:rsidR="00694592">
        <w:rPr>
          <w:rFonts w:cstheme="minorHAnsi"/>
        </w:rPr>
        <w:t xml:space="preserve">ilst they are transporting </w:t>
      </w:r>
      <w:r w:rsidRPr="00AA35AE">
        <w:rPr>
          <w:rFonts w:cstheme="minorHAnsi"/>
        </w:rPr>
        <w:t>medication</w:t>
      </w:r>
      <w:r w:rsidR="00285BB9">
        <w:rPr>
          <w:rFonts w:cstheme="minorHAnsi"/>
        </w:rPr>
        <w:t xml:space="preserve">, </w:t>
      </w:r>
      <w:r w:rsidRPr="00AA35AE">
        <w:rPr>
          <w:rFonts w:cstheme="minorHAnsi"/>
        </w:rPr>
        <w:t xml:space="preserve">staff </w:t>
      </w:r>
      <w:r w:rsidR="00474C9D">
        <w:rPr>
          <w:rFonts w:cstheme="minorHAnsi"/>
        </w:rPr>
        <w:t xml:space="preserve">must </w:t>
      </w:r>
      <w:r w:rsidRPr="00AA35AE">
        <w:rPr>
          <w:rFonts w:cstheme="minorHAnsi"/>
        </w:rPr>
        <w:t xml:space="preserve">ensure </w:t>
      </w:r>
      <w:r w:rsidR="00474C9D">
        <w:rPr>
          <w:rFonts w:cstheme="minorHAnsi"/>
        </w:rPr>
        <w:t xml:space="preserve">the medication </w:t>
      </w:r>
      <w:r w:rsidR="00694592">
        <w:rPr>
          <w:rFonts w:cstheme="minorHAnsi"/>
        </w:rPr>
        <w:t>remains inaccessible to the young person, for example</w:t>
      </w:r>
      <w:r w:rsidRPr="00AA35AE">
        <w:rPr>
          <w:rFonts w:cstheme="minorHAnsi"/>
        </w:rPr>
        <w:t xml:space="preserve"> locked </w:t>
      </w:r>
      <w:r w:rsidR="00694592">
        <w:rPr>
          <w:rFonts w:cstheme="minorHAnsi"/>
        </w:rPr>
        <w:t xml:space="preserve">in the car </w:t>
      </w:r>
      <w:r w:rsidRPr="00AA35AE">
        <w:rPr>
          <w:rFonts w:cstheme="minorHAnsi"/>
        </w:rPr>
        <w:t>boot</w:t>
      </w:r>
      <w:r w:rsidR="00474C9D">
        <w:rPr>
          <w:rFonts w:cstheme="minorHAnsi"/>
        </w:rPr>
        <w:t>.</w:t>
      </w:r>
    </w:p>
    <w:p w14:paraId="0DF0AD90" w14:textId="2981B38D" w:rsidR="00A442B2" w:rsidRPr="00142630" w:rsidRDefault="00A442B2" w:rsidP="00142630">
      <w:pPr>
        <w:pStyle w:val="NoSpacing"/>
        <w:numPr>
          <w:ilvl w:val="0"/>
          <w:numId w:val="17"/>
        </w:numPr>
        <w:jc w:val="both"/>
        <w:rPr>
          <w:rFonts w:cstheme="minorHAnsi"/>
        </w:rPr>
      </w:pPr>
      <w:r w:rsidRPr="00142630">
        <w:rPr>
          <w:rFonts w:cstheme="minorHAnsi"/>
        </w:rPr>
        <w:t>S</w:t>
      </w:r>
      <w:r w:rsidR="00694592" w:rsidRPr="00142630">
        <w:rPr>
          <w:rFonts w:cstheme="minorHAnsi"/>
        </w:rPr>
        <w:t>imilarly, s</w:t>
      </w:r>
      <w:r w:rsidRPr="00142630">
        <w:rPr>
          <w:rFonts w:cstheme="minorHAnsi"/>
        </w:rPr>
        <w:t xml:space="preserve">hould </w:t>
      </w:r>
      <w:r w:rsidR="00694592" w:rsidRPr="00142630">
        <w:rPr>
          <w:rFonts w:cstheme="minorHAnsi"/>
        </w:rPr>
        <w:t>a</w:t>
      </w:r>
      <w:r w:rsidRPr="00142630">
        <w:rPr>
          <w:rFonts w:cstheme="minorHAnsi"/>
        </w:rPr>
        <w:t xml:space="preserve"> staff member</w:t>
      </w:r>
      <w:r w:rsidR="00595F72" w:rsidRPr="00142630">
        <w:rPr>
          <w:rFonts w:cstheme="minorHAnsi"/>
        </w:rPr>
        <w:t xml:space="preserve"> during an activity requiring the use of the car, have their medication with them </w:t>
      </w:r>
      <w:r w:rsidR="00285BB9" w:rsidRPr="00142630">
        <w:rPr>
          <w:rFonts w:cstheme="minorHAnsi"/>
        </w:rPr>
        <w:t xml:space="preserve">in </w:t>
      </w:r>
      <w:r w:rsidRPr="00142630">
        <w:rPr>
          <w:rFonts w:cstheme="minorHAnsi"/>
        </w:rPr>
        <w:t>their personal bag, they must as a matter of safe practice</w:t>
      </w:r>
      <w:r w:rsidR="00595F72" w:rsidRPr="00142630">
        <w:rPr>
          <w:rFonts w:cstheme="minorHAnsi"/>
        </w:rPr>
        <w:t>,</w:t>
      </w:r>
      <w:r w:rsidRPr="00142630">
        <w:rPr>
          <w:rFonts w:cstheme="minorHAnsi"/>
        </w:rPr>
        <w:t xml:space="preserve"> l</w:t>
      </w:r>
      <w:r w:rsidR="00454438" w:rsidRPr="00142630">
        <w:rPr>
          <w:rFonts w:cstheme="minorHAnsi"/>
        </w:rPr>
        <w:t>ock this in the boot of the car</w:t>
      </w:r>
      <w:r w:rsidRPr="00142630">
        <w:rPr>
          <w:rFonts w:cstheme="minorHAnsi"/>
        </w:rPr>
        <w:t xml:space="preserve">. </w:t>
      </w:r>
    </w:p>
    <w:p w14:paraId="41471DA7" w14:textId="45FB3AAE" w:rsidR="00A442B2" w:rsidRPr="00142630" w:rsidRDefault="00A442B2" w:rsidP="00142630">
      <w:pPr>
        <w:pStyle w:val="NoSpacing"/>
        <w:numPr>
          <w:ilvl w:val="0"/>
          <w:numId w:val="17"/>
        </w:numPr>
        <w:jc w:val="both"/>
        <w:rPr>
          <w:rFonts w:cstheme="minorHAnsi"/>
        </w:rPr>
      </w:pPr>
      <w:r w:rsidRPr="00142630">
        <w:rPr>
          <w:rFonts w:cstheme="minorHAnsi"/>
        </w:rPr>
        <w:t xml:space="preserve">In the unforeseen circumstances of the medication cabinet </w:t>
      </w:r>
      <w:r w:rsidR="009251DB" w:rsidRPr="00142630">
        <w:rPr>
          <w:rFonts w:cstheme="minorHAnsi"/>
        </w:rPr>
        <w:t xml:space="preserve">in the </w:t>
      </w:r>
      <w:r w:rsidR="00754D1C">
        <w:rPr>
          <w:rFonts w:cstheme="minorHAnsi"/>
        </w:rPr>
        <w:t>school</w:t>
      </w:r>
      <w:r w:rsidR="009251DB" w:rsidRPr="00142630">
        <w:rPr>
          <w:rFonts w:cstheme="minorHAnsi"/>
        </w:rPr>
        <w:t xml:space="preserve"> </w:t>
      </w:r>
      <w:r w:rsidRPr="00142630">
        <w:rPr>
          <w:rFonts w:cstheme="minorHAnsi"/>
        </w:rPr>
        <w:t>be</w:t>
      </w:r>
      <w:r w:rsidR="009251DB" w:rsidRPr="00142630">
        <w:rPr>
          <w:rFonts w:cstheme="minorHAnsi"/>
        </w:rPr>
        <w:t>ing</w:t>
      </w:r>
      <w:r w:rsidRPr="00142630">
        <w:rPr>
          <w:rFonts w:cstheme="minorHAnsi"/>
        </w:rPr>
        <w:t xml:space="preserve"> damaged</w:t>
      </w:r>
      <w:r w:rsidR="00285BB9" w:rsidRPr="00142630">
        <w:rPr>
          <w:rFonts w:cstheme="minorHAnsi"/>
        </w:rPr>
        <w:t>,</w:t>
      </w:r>
      <w:r w:rsidRPr="00142630">
        <w:rPr>
          <w:rFonts w:cstheme="minorHAnsi"/>
        </w:rPr>
        <w:t xml:space="preserve"> which in effect cannot be used to store medication safely</w:t>
      </w:r>
      <w:r w:rsidR="00474C9D" w:rsidRPr="00142630">
        <w:rPr>
          <w:rFonts w:cstheme="minorHAnsi"/>
        </w:rPr>
        <w:t>,</w:t>
      </w:r>
      <w:r w:rsidRPr="00142630">
        <w:rPr>
          <w:rFonts w:cstheme="minorHAnsi"/>
        </w:rPr>
        <w:t xml:space="preserve"> the </w:t>
      </w:r>
      <w:r w:rsidR="00BD77AE">
        <w:rPr>
          <w:rFonts w:cstheme="minorHAnsi"/>
        </w:rPr>
        <w:t>Executive Headteacher</w:t>
      </w:r>
      <w:r w:rsidR="00595F72" w:rsidRPr="00142630">
        <w:rPr>
          <w:rFonts w:cstheme="minorHAnsi"/>
        </w:rPr>
        <w:t xml:space="preserve"> and </w:t>
      </w:r>
      <w:r w:rsidR="00BD77AE">
        <w:rPr>
          <w:rFonts w:cstheme="minorHAnsi"/>
        </w:rPr>
        <w:t>Director of Education</w:t>
      </w:r>
      <w:r w:rsidRPr="00142630">
        <w:rPr>
          <w:rFonts w:cstheme="minorHAnsi"/>
        </w:rPr>
        <w:t xml:space="preserve"> should be </w:t>
      </w:r>
      <w:r w:rsidR="00595F72" w:rsidRPr="00142630">
        <w:rPr>
          <w:rFonts w:cstheme="minorHAnsi"/>
        </w:rPr>
        <w:t>notified,</w:t>
      </w:r>
      <w:r w:rsidRPr="00142630">
        <w:rPr>
          <w:rFonts w:cstheme="minorHAnsi"/>
        </w:rPr>
        <w:t xml:space="preserve"> and a</w:t>
      </w:r>
      <w:r w:rsidR="00B4320F" w:rsidRPr="00142630">
        <w:rPr>
          <w:rFonts w:cstheme="minorHAnsi"/>
        </w:rPr>
        <w:t>n alternative</w:t>
      </w:r>
      <w:r w:rsidRPr="00142630">
        <w:rPr>
          <w:rFonts w:cstheme="minorHAnsi"/>
        </w:rPr>
        <w:t xml:space="preserve"> </w:t>
      </w:r>
      <w:r w:rsidR="00B4320F" w:rsidRPr="00142630">
        <w:rPr>
          <w:rFonts w:cstheme="minorHAnsi"/>
        </w:rPr>
        <w:t xml:space="preserve">temporary </w:t>
      </w:r>
      <w:r w:rsidRPr="00142630">
        <w:rPr>
          <w:rFonts w:cstheme="minorHAnsi"/>
        </w:rPr>
        <w:t xml:space="preserve">safe place </w:t>
      </w:r>
      <w:r w:rsidR="00B4320F" w:rsidRPr="00142630">
        <w:rPr>
          <w:rFonts w:cstheme="minorHAnsi"/>
        </w:rPr>
        <w:t xml:space="preserve">(in the </w:t>
      </w:r>
      <w:r w:rsidR="00754D1C">
        <w:rPr>
          <w:rFonts w:cstheme="minorHAnsi"/>
        </w:rPr>
        <w:t>school</w:t>
      </w:r>
      <w:r w:rsidR="00B4320F" w:rsidRPr="00142630">
        <w:rPr>
          <w:rFonts w:cstheme="minorHAnsi"/>
        </w:rPr>
        <w:t xml:space="preserve">) </w:t>
      </w:r>
      <w:r w:rsidRPr="00142630">
        <w:rPr>
          <w:rFonts w:cstheme="minorHAnsi"/>
        </w:rPr>
        <w:t xml:space="preserve">agreed </w:t>
      </w:r>
      <w:r w:rsidR="00B4320F" w:rsidRPr="00142630">
        <w:rPr>
          <w:rFonts w:cstheme="minorHAnsi"/>
        </w:rPr>
        <w:t xml:space="preserve">so that </w:t>
      </w:r>
      <w:r w:rsidR="00595F72" w:rsidRPr="00142630">
        <w:rPr>
          <w:rFonts w:cstheme="minorHAnsi"/>
        </w:rPr>
        <w:t>medication management remains sa</w:t>
      </w:r>
      <w:r w:rsidR="00B91399">
        <w:rPr>
          <w:rFonts w:cstheme="minorHAnsi"/>
        </w:rPr>
        <w:t>f</w:t>
      </w:r>
      <w:r w:rsidR="00595F72" w:rsidRPr="00142630">
        <w:rPr>
          <w:rFonts w:cstheme="minorHAnsi"/>
        </w:rPr>
        <w:t>e</w:t>
      </w:r>
      <w:r w:rsidR="00B91399">
        <w:rPr>
          <w:rFonts w:cstheme="minorHAnsi"/>
        </w:rPr>
        <w:t>,</w:t>
      </w:r>
      <w:r w:rsidR="00595F72" w:rsidRPr="00142630">
        <w:rPr>
          <w:rFonts w:cstheme="minorHAnsi"/>
        </w:rPr>
        <w:t xml:space="preserve"> including safe storage and </w:t>
      </w:r>
      <w:r w:rsidR="00B4320F" w:rsidRPr="00142630">
        <w:rPr>
          <w:rFonts w:cstheme="minorHAnsi"/>
        </w:rPr>
        <w:t>accessib</w:t>
      </w:r>
      <w:r w:rsidR="00B91399">
        <w:rPr>
          <w:rFonts w:cstheme="minorHAnsi"/>
        </w:rPr>
        <w:t>ility</w:t>
      </w:r>
      <w:r w:rsidR="00B4320F" w:rsidRPr="00142630">
        <w:rPr>
          <w:rFonts w:cstheme="minorHAnsi"/>
        </w:rPr>
        <w:t xml:space="preserve"> only by staff</w:t>
      </w:r>
      <w:r w:rsidR="002F3871" w:rsidRPr="00142630">
        <w:rPr>
          <w:rFonts w:cstheme="minorHAnsi"/>
        </w:rPr>
        <w:t>.</w:t>
      </w:r>
      <w:r w:rsidR="009251DB" w:rsidRPr="00142630">
        <w:rPr>
          <w:rFonts w:cstheme="minorHAnsi"/>
        </w:rPr>
        <w:t xml:space="preserve"> The </w:t>
      </w:r>
      <w:r w:rsidR="00A14993">
        <w:rPr>
          <w:rFonts w:cstheme="minorHAnsi"/>
        </w:rPr>
        <w:t>Executive Headteacher</w:t>
      </w:r>
      <w:r w:rsidR="00595F72" w:rsidRPr="00142630">
        <w:rPr>
          <w:rFonts w:cstheme="minorHAnsi"/>
        </w:rPr>
        <w:t xml:space="preserve"> and the </w:t>
      </w:r>
      <w:r w:rsidR="00A14993">
        <w:rPr>
          <w:rFonts w:cstheme="minorHAnsi"/>
        </w:rPr>
        <w:t>Lead medication individual</w:t>
      </w:r>
      <w:r w:rsidR="00595F72" w:rsidRPr="00142630">
        <w:rPr>
          <w:rFonts w:cstheme="minorHAnsi"/>
        </w:rPr>
        <w:t xml:space="preserve"> must then make the necessary arrangements for the immediate </w:t>
      </w:r>
      <w:r w:rsidR="0098015F" w:rsidRPr="00142630">
        <w:rPr>
          <w:rFonts w:cstheme="minorHAnsi"/>
        </w:rPr>
        <w:t>replacement of</w:t>
      </w:r>
      <w:r w:rsidR="00595F72" w:rsidRPr="00142630">
        <w:rPr>
          <w:rFonts w:cstheme="minorHAnsi"/>
        </w:rPr>
        <w:t xml:space="preserve"> the </w:t>
      </w:r>
      <w:r w:rsidR="009251DB" w:rsidRPr="00142630">
        <w:rPr>
          <w:rFonts w:cstheme="minorHAnsi"/>
        </w:rPr>
        <w:t>cabinet</w:t>
      </w:r>
      <w:r w:rsidR="00595F72" w:rsidRPr="00142630">
        <w:rPr>
          <w:rFonts w:cstheme="minorHAnsi"/>
        </w:rPr>
        <w:t>.</w:t>
      </w:r>
    </w:p>
    <w:p w14:paraId="4B4471CB" w14:textId="51A422F9" w:rsidR="008340AD" w:rsidRDefault="008340AD" w:rsidP="00AA35AE">
      <w:pPr>
        <w:pStyle w:val="NoSpacing"/>
        <w:jc w:val="both"/>
        <w:rPr>
          <w:rFonts w:cstheme="minorHAnsi"/>
          <w:b/>
          <w:bCs/>
          <w:color w:val="FF0000"/>
        </w:rPr>
      </w:pPr>
    </w:p>
    <w:p w14:paraId="20DE8978" w14:textId="77777777" w:rsidR="00B91399" w:rsidRPr="00C937C6" w:rsidRDefault="00B91399" w:rsidP="00AA35AE">
      <w:pPr>
        <w:pStyle w:val="NoSpacing"/>
        <w:jc w:val="both"/>
        <w:rPr>
          <w:rFonts w:cstheme="minorHAnsi"/>
          <w:b/>
          <w:bCs/>
          <w:color w:val="FF0000"/>
        </w:rPr>
      </w:pPr>
    </w:p>
    <w:p w14:paraId="1BCE53C9" w14:textId="726F5218" w:rsidR="00474C9D" w:rsidRDefault="00474C9D" w:rsidP="00AA35AE">
      <w:pPr>
        <w:pStyle w:val="NoSpacing"/>
        <w:jc w:val="both"/>
        <w:rPr>
          <w:rFonts w:cstheme="minorHAnsi"/>
          <w:b/>
          <w:bCs/>
        </w:rPr>
      </w:pPr>
      <w:r>
        <w:rPr>
          <w:rFonts w:cstheme="minorHAnsi"/>
          <w:b/>
          <w:bCs/>
        </w:rPr>
        <w:t xml:space="preserve">Medication requiring cold </w:t>
      </w:r>
      <w:r w:rsidR="00C2509D">
        <w:rPr>
          <w:rFonts w:cstheme="minorHAnsi"/>
          <w:b/>
          <w:bCs/>
        </w:rPr>
        <w:t>storage.</w:t>
      </w:r>
    </w:p>
    <w:p w14:paraId="537EF46C" w14:textId="4873ABE0" w:rsidR="00C2509D" w:rsidRDefault="00C2509D" w:rsidP="00AA35AE">
      <w:pPr>
        <w:pStyle w:val="NoSpacing"/>
        <w:jc w:val="both"/>
        <w:rPr>
          <w:rFonts w:cstheme="minorHAnsi"/>
          <w:b/>
          <w:bCs/>
        </w:rPr>
      </w:pPr>
    </w:p>
    <w:p w14:paraId="189585A5" w14:textId="0CCEDD46" w:rsidR="00C2509D" w:rsidRPr="00B91399" w:rsidRDefault="00C2509D" w:rsidP="00B91399">
      <w:pPr>
        <w:pStyle w:val="NoSpacing"/>
        <w:numPr>
          <w:ilvl w:val="0"/>
          <w:numId w:val="31"/>
        </w:numPr>
        <w:jc w:val="both"/>
        <w:rPr>
          <w:rFonts w:cstheme="minorHAnsi"/>
          <w:b/>
          <w:bCs/>
        </w:rPr>
      </w:pPr>
      <w:r w:rsidRPr="00B91399">
        <w:t>If medicines are not stored properly, they may not work in the way they were intended, and so pose a potential risk to the health and wellbeing of the young person receiving the medicine. Medicines should be stored under conditions which ensure that their quality is maintained. The temperature of storage is one of the most important factors that can affect the stability of a medicine.</w:t>
      </w:r>
    </w:p>
    <w:p w14:paraId="55711418" w14:textId="77777777" w:rsidR="00474C9D" w:rsidRPr="00B91399" w:rsidRDefault="00474C9D" w:rsidP="00AA35AE">
      <w:pPr>
        <w:pStyle w:val="NoSpacing"/>
        <w:jc w:val="both"/>
        <w:rPr>
          <w:rFonts w:cstheme="minorHAnsi"/>
          <w:b/>
          <w:bCs/>
        </w:rPr>
      </w:pPr>
    </w:p>
    <w:p w14:paraId="39CB66C8" w14:textId="3DD21911" w:rsidR="00DC3573" w:rsidRPr="00B91399" w:rsidRDefault="00474C9D" w:rsidP="003B4436">
      <w:pPr>
        <w:pStyle w:val="NoSpacing"/>
        <w:numPr>
          <w:ilvl w:val="0"/>
          <w:numId w:val="17"/>
        </w:numPr>
        <w:jc w:val="both"/>
        <w:rPr>
          <w:rFonts w:cstheme="minorHAnsi"/>
        </w:rPr>
      </w:pPr>
      <w:r w:rsidRPr="00B91399">
        <w:rPr>
          <w:rFonts w:cstheme="minorHAnsi"/>
        </w:rPr>
        <w:t xml:space="preserve">All medicines required to be stored at low temperatures must be </w:t>
      </w:r>
      <w:r w:rsidR="00061629" w:rsidRPr="00B91399">
        <w:rPr>
          <w:rFonts w:cstheme="minorHAnsi"/>
        </w:rPr>
        <w:t>risk assessed: If safe enough to do so</w:t>
      </w:r>
      <w:r w:rsidR="00C2509D" w:rsidRPr="00B91399">
        <w:rPr>
          <w:rFonts w:cstheme="minorHAnsi"/>
        </w:rPr>
        <w:t>,</w:t>
      </w:r>
      <w:r w:rsidR="003B4436" w:rsidRPr="00B91399">
        <w:rPr>
          <w:rFonts w:cstheme="minorHAnsi"/>
        </w:rPr>
        <w:t xml:space="preserve"> the medication can be kept in a lockable box, stored in the house communal fridge; if there is a second, separate fridge in the </w:t>
      </w:r>
      <w:r w:rsidR="00754D1C">
        <w:rPr>
          <w:rFonts w:cstheme="minorHAnsi"/>
        </w:rPr>
        <w:t>school</w:t>
      </w:r>
      <w:r w:rsidR="003B4436" w:rsidRPr="00B91399">
        <w:rPr>
          <w:rFonts w:cstheme="minorHAnsi"/>
        </w:rPr>
        <w:t xml:space="preserve">, in a room that only staff have access to, this would be the preferred option to store this medication. If this is not an option, and storage in the communal fridge is not viable as a safe option, arrangements must be made for the medication to be </w:t>
      </w:r>
      <w:r w:rsidRPr="00B91399">
        <w:rPr>
          <w:rFonts w:cstheme="minorHAnsi"/>
        </w:rPr>
        <w:t>stored in a separate, lockable fridge that is</w:t>
      </w:r>
      <w:r w:rsidR="00FB0988" w:rsidRPr="00B91399">
        <w:rPr>
          <w:rFonts w:cstheme="minorHAnsi"/>
        </w:rPr>
        <w:t xml:space="preserve"> solely used for this purpose</w:t>
      </w:r>
      <w:r w:rsidR="003B4436" w:rsidRPr="00B91399">
        <w:rPr>
          <w:rFonts w:cstheme="minorHAnsi"/>
        </w:rPr>
        <w:t xml:space="preserve">. </w:t>
      </w:r>
    </w:p>
    <w:p w14:paraId="75C5495A" w14:textId="77777777" w:rsidR="00C2509D" w:rsidRPr="00B91399" w:rsidRDefault="00C2509D" w:rsidP="00C2509D">
      <w:pPr>
        <w:pStyle w:val="NoSpacing"/>
        <w:ind w:left="720"/>
        <w:jc w:val="both"/>
        <w:rPr>
          <w:rFonts w:cstheme="minorHAnsi"/>
        </w:rPr>
      </w:pPr>
    </w:p>
    <w:p w14:paraId="0C1D7FA3" w14:textId="5D7C49FE" w:rsidR="00C2509D" w:rsidRDefault="00C2509D" w:rsidP="00B91399">
      <w:pPr>
        <w:pStyle w:val="NoSpacing"/>
        <w:ind w:left="720"/>
        <w:jc w:val="both"/>
        <w:rPr>
          <w:rFonts w:cstheme="minorHAnsi"/>
          <w:b/>
          <w:bCs/>
        </w:rPr>
      </w:pPr>
      <w:r w:rsidRPr="00B91399">
        <w:rPr>
          <w:rFonts w:cstheme="minorHAnsi"/>
          <w:b/>
          <w:bCs/>
        </w:rPr>
        <w:t xml:space="preserve">Note: ANY DECISION MADE TO STORE MEDICINES IN THE </w:t>
      </w:r>
      <w:r w:rsidR="00754D1C">
        <w:rPr>
          <w:rFonts w:cstheme="minorHAnsi"/>
          <w:b/>
          <w:bCs/>
        </w:rPr>
        <w:t>SCHOOL</w:t>
      </w:r>
      <w:r w:rsidRPr="00B91399">
        <w:rPr>
          <w:rFonts w:cstheme="minorHAnsi"/>
          <w:b/>
          <w:bCs/>
        </w:rPr>
        <w:t xml:space="preserve"> COMMUNICAL FRIDGE WOULD NEED TO BE RISK ASSESS FOR STAFETY TAKING INTO CONSIDERATION THE NEEDS OF THE YOUNG PEOPLE IN </w:t>
      </w:r>
      <w:r w:rsidR="00142212">
        <w:rPr>
          <w:rFonts w:cstheme="minorHAnsi"/>
          <w:b/>
          <w:bCs/>
        </w:rPr>
        <w:t xml:space="preserve">SCHOOL </w:t>
      </w:r>
      <w:r w:rsidRPr="00B91399">
        <w:rPr>
          <w:rFonts w:cstheme="minorHAnsi"/>
          <w:b/>
          <w:bCs/>
        </w:rPr>
        <w:t>AT ANY TIME.</w:t>
      </w:r>
      <w:r>
        <w:rPr>
          <w:rFonts w:cstheme="minorHAnsi"/>
          <w:b/>
          <w:bCs/>
        </w:rPr>
        <w:t xml:space="preserve"> </w:t>
      </w:r>
    </w:p>
    <w:p w14:paraId="011A4E0C" w14:textId="77777777" w:rsidR="00C2509D" w:rsidRPr="00C2509D" w:rsidRDefault="00C2509D" w:rsidP="00C2509D">
      <w:pPr>
        <w:pStyle w:val="NoSpacing"/>
        <w:ind w:left="720"/>
        <w:jc w:val="both"/>
        <w:rPr>
          <w:rFonts w:cstheme="minorHAnsi"/>
          <w:b/>
          <w:bCs/>
        </w:rPr>
      </w:pPr>
    </w:p>
    <w:p w14:paraId="60210BC6" w14:textId="144C805C" w:rsidR="003132A0" w:rsidRDefault="00474C9D" w:rsidP="00B91399">
      <w:pPr>
        <w:pStyle w:val="NoSpacing"/>
        <w:numPr>
          <w:ilvl w:val="0"/>
          <w:numId w:val="17"/>
        </w:numPr>
        <w:jc w:val="both"/>
        <w:rPr>
          <w:rFonts w:cstheme="minorHAnsi"/>
        </w:rPr>
      </w:pPr>
      <w:r w:rsidRPr="003B4436">
        <w:rPr>
          <w:rFonts w:cstheme="minorHAnsi"/>
        </w:rPr>
        <w:t xml:space="preserve">The temperature of the fridge </w:t>
      </w:r>
      <w:r w:rsidR="00DC3573">
        <w:rPr>
          <w:rFonts w:cstheme="minorHAnsi"/>
        </w:rPr>
        <w:t xml:space="preserve">being used </w:t>
      </w:r>
      <w:r w:rsidRPr="003B4436">
        <w:rPr>
          <w:rFonts w:cstheme="minorHAnsi"/>
        </w:rPr>
        <w:t>must be maintained at 2-8 degrees Celsius and the temperature must be checked and monitored daily</w:t>
      </w:r>
      <w:r w:rsidR="003B4436">
        <w:rPr>
          <w:rFonts w:cstheme="minorHAnsi"/>
        </w:rPr>
        <w:t>, with a daily</w:t>
      </w:r>
      <w:r w:rsidR="003132A0" w:rsidRPr="003B4436">
        <w:rPr>
          <w:rFonts w:cstheme="minorHAnsi"/>
        </w:rPr>
        <w:t xml:space="preserve"> record made of the temperature.</w:t>
      </w:r>
    </w:p>
    <w:p w14:paraId="55E51300" w14:textId="77777777" w:rsidR="00B91399" w:rsidRPr="003B4436" w:rsidRDefault="00B91399" w:rsidP="00B91399">
      <w:pPr>
        <w:pStyle w:val="NoSpacing"/>
        <w:ind w:left="720"/>
        <w:jc w:val="both"/>
        <w:rPr>
          <w:rFonts w:cstheme="minorHAnsi"/>
        </w:rPr>
      </w:pPr>
    </w:p>
    <w:p w14:paraId="6A2D1FEE" w14:textId="13BC3F05" w:rsidR="00FB0988" w:rsidRPr="00B91399" w:rsidRDefault="003132A0" w:rsidP="00B91399">
      <w:pPr>
        <w:pStyle w:val="NoSpacing"/>
        <w:numPr>
          <w:ilvl w:val="0"/>
          <w:numId w:val="17"/>
        </w:numPr>
        <w:jc w:val="both"/>
        <w:rPr>
          <w:rFonts w:cstheme="minorHAnsi"/>
        </w:rPr>
      </w:pPr>
      <w:r w:rsidRPr="00C36E01">
        <w:rPr>
          <w:rFonts w:cstheme="minorHAnsi"/>
        </w:rPr>
        <w:t xml:space="preserve">If the temperature of the fridge is found to be outside of the required range the following </w:t>
      </w:r>
      <w:r w:rsidR="00C36E01" w:rsidRPr="00C36E01">
        <w:rPr>
          <w:rFonts w:cstheme="minorHAnsi"/>
        </w:rPr>
        <w:t xml:space="preserve">action </w:t>
      </w:r>
      <w:r w:rsidRPr="00C36E01">
        <w:rPr>
          <w:rFonts w:cstheme="minorHAnsi"/>
        </w:rPr>
        <w:t xml:space="preserve">must be taken </w:t>
      </w:r>
      <w:r w:rsidR="00C36E01" w:rsidRPr="00C36E01">
        <w:rPr>
          <w:rFonts w:cstheme="minorHAnsi"/>
        </w:rPr>
        <w:t xml:space="preserve">immediately: </w:t>
      </w:r>
      <w:r w:rsidRPr="00C36E01">
        <w:rPr>
          <w:rFonts w:cstheme="minorHAnsi"/>
        </w:rPr>
        <w:t xml:space="preserve">The pharmacist </w:t>
      </w:r>
      <w:r w:rsidR="00C36E01" w:rsidRPr="00C36E01">
        <w:rPr>
          <w:rFonts w:cstheme="minorHAnsi"/>
        </w:rPr>
        <w:t>(or any 24</w:t>
      </w:r>
      <w:r w:rsidR="00C36E01">
        <w:rPr>
          <w:rFonts w:cstheme="minorHAnsi"/>
        </w:rPr>
        <w:t>-</w:t>
      </w:r>
      <w:r w:rsidR="00C36E01" w:rsidRPr="00C36E01">
        <w:rPr>
          <w:rFonts w:cstheme="minorHAnsi"/>
        </w:rPr>
        <w:t xml:space="preserve">hour pharmacy if the local pharmacy is closed) </w:t>
      </w:r>
      <w:r w:rsidRPr="00C36E01">
        <w:rPr>
          <w:rFonts w:cstheme="minorHAnsi"/>
        </w:rPr>
        <w:t xml:space="preserve">must be contacted to obtain information on </w:t>
      </w:r>
      <w:r w:rsidR="00C36E01" w:rsidRPr="00C36E01">
        <w:rPr>
          <w:rFonts w:cstheme="minorHAnsi"/>
        </w:rPr>
        <w:t xml:space="preserve">the </w:t>
      </w:r>
      <w:r w:rsidRPr="00C36E01">
        <w:rPr>
          <w:rFonts w:cstheme="minorHAnsi"/>
        </w:rPr>
        <w:t xml:space="preserve">individual product </w:t>
      </w:r>
      <w:r w:rsidR="00DC3573">
        <w:rPr>
          <w:rFonts w:cstheme="minorHAnsi"/>
        </w:rPr>
        <w:t>as the</w:t>
      </w:r>
      <w:r w:rsidRPr="00C36E01">
        <w:rPr>
          <w:rFonts w:cstheme="minorHAnsi"/>
        </w:rPr>
        <w:t xml:space="preserve"> medication may need to be destroyed</w:t>
      </w:r>
      <w:r w:rsidR="00C36E01" w:rsidRPr="00C36E01">
        <w:rPr>
          <w:rFonts w:cstheme="minorHAnsi"/>
        </w:rPr>
        <w:t>, and a new prescription obtained</w:t>
      </w:r>
      <w:r w:rsidRPr="00C36E01">
        <w:rPr>
          <w:rFonts w:cstheme="minorHAnsi"/>
        </w:rPr>
        <w:t>.  Any advice given</w:t>
      </w:r>
      <w:r w:rsidR="00C36E01" w:rsidRPr="00C36E01">
        <w:rPr>
          <w:rFonts w:cstheme="minorHAnsi"/>
        </w:rPr>
        <w:t xml:space="preserve"> and actions taken</w:t>
      </w:r>
      <w:r w:rsidRPr="00C36E01">
        <w:rPr>
          <w:rFonts w:cstheme="minorHAnsi"/>
        </w:rPr>
        <w:t xml:space="preserve"> must be recorded</w:t>
      </w:r>
      <w:r w:rsidR="00C36E01" w:rsidRPr="00C36E01">
        <w:rPr>
          <w:rFonts w:cstheme="minorHAnsi"/>
        </w:rPr>
        <w:t xml:space="preserve">. </w:t>
      </w:r>
      <w:r w:rsidRPr="00C36E01">
        <w:rPr>
          <w:rFonts w:cstheme="minorHAnsi"/>
        </w:rPr>
        <w:t xml:space="preserve">Any medicines that cannot be used must be </w:t>
      </w:r>
      <w:r w:rsidRPr="00B91399">
        <w:rPr>
          <w:rFonts w:cstheme="minorHAnsi"/>
        </w:rPr>
        <w:t>removed and</w:t>
      </w:r>
      <w:r w:rsidR="00320E4D">
        <w:rPr>
          <w:rFonts w:cstheme="minorHAnsi"/>
        </w:rPr>
        <w:t xml:space="preserve"> either returned to the parent or</w:t>
      </w:r>
      <w:r w:rsidRPr="00B91399">
        <w:rPr>
          <w:rFonts w:cstheme="minorHAnsi"/>
        </w:rPr>
        <w:t xml:space="preserve"> </w:t>
      </w:r>
      <w:r w:rsidR="00C2509D" w:rsidRPr="00B91399">
        <w:rPr>
          <w:rFonts w:cstheme="minorHAnsi"/>
        </w:rPr>
        <w:t xml:space="preserve">taken to the pharmacy for disposal. </w:t>
      </w:r>
      <w:r w:rsidRPr="00B91399">
        <w:rPr>
          <w:rFonts w:cstheme="minorHAnsi"/>
        </w:rPr>
        <w:t>Arrangements for new supply of the medication should be made with the</w:t>
      </w:r>
      <w:r w:rsidR="00320E4D">
        <w:rPr>
          <w:rFonts w:cstheme="minorHAnsi"/>
        </w:rPr>
        <w:t xml:space="preserve"> parent or at parental request the</w:t>
      </w:r>
      <w:r w:rsidRPr="00B91399">
        <w:rPr>
          <w:rFonts w:cstheme="minorHAnsi"/>
        </w:rPr>
        <w:t xml:space="preserve"> GP</w:t>
      </w:r>
      <w:r w:rsidR="00C36E01" w:rsidRPr="00B91399">
        <w:rPr>
          <w:rFonts w:cstheme="minorHAnsi"/>
        </w:rPr>
        <w:t>.</w:t>
      </w:r>
    </w:p>
    <w:p w14:paraId="7E361FEB" w14:textId="7BA5B5E8" w:rsidR="00474C9D" w:rsidRDefault="003132A0" w:rsidP="003B4436">
      <w:pPr>
        <w:pStyle w:val="NoSpacing"/>
        <w:numPr>
          <w:ilvl w:val="0"/>
          <w:numId w:val="17"/>
        </w:numPr>
        <w:jc w:val="both"/>
        <w:rPr>
          <w:rFonts w:cstheme="minorHAnsi"/>
        </w:rPr>
      </w:pPr>
      <w:r>
        <w:rPr>
          <w:rFonts w:cstheme="minorHAnsi"/>
        </w:rPr>
        <w:t xml:space="preserve">Arrangements should </w:t>
      </w:r>
      <w:r w:rsidR="00DC3573">
        <w:rPr>
          <w:rFonts w:cstheme="minorHAnsi"/>
        </w:rPr>
        <w:t xml:space="preserve">also </w:t>
      </w:r>
      <w:r>
        <w:rPr>
          <w:rFonts w:cstheme="minorHAnsi"/>
        </w:rPr>
        <w:t>be made to have the fridge checked and repaired</w:t>
      </w:r>
      <w:r w:rsidR="00DC3573">
        <w:rPr>
          <w:rFonts w:cstheme="minorHAnsi"/>
        </w:rPr>
        <w:t xml:space="preserve"> </w:t>
      </w:r>
      <w:r>
        <w:rPr>
          <w:rFonts w:cstheme="minorHAnsi"/>
        </w:rPr>
        <w:t xml:space="preserve">or replaced if </w:t>
      </w:r>
      <w:r w:rsidR="00C36E01">
        <w:rPr>
          <w:rFonts w:cstheme="minorHAnsi"/>
        </w:rPr>
        <w:t xml:space="preserve">required. </w:t>
      </w:r>
    </w:p>
    <w:p w14:paraId="7892782A" w14:textId="77777777" w:rsidR="00BA019C" w:rsidRDefault="00BA019C" w:rsidP="00C2509D">
      <w:pPr>
        <w:pStyle w:val="NoSpacing"/>
        <w:ind w:firstLine="360"/>
        <w:jc w:val="both"/>
        <w:rPr>
          <w:rFonts w:cstheme="minorHAnsi"/>
          <w:b/>
          <w:bCs/>
        </w:rPr>
      </w:pPr>
    </w:p>
    <w:p w14:paraId="247BF060" w14:textId="77777777" w:rsidR="00BA019C" w:rsidRDefault="00BA019C" w:rsidP="00C2509D">
      <w:pPr>
        <w:pStyle w:val="NoSpacing"/>
        <w:ind w:firstLine="360"/>
        <w:jc w:val="both"/>
        <w:rPr>
          <w:rFonts w:cstheme="minorHAnsi"/>
          <w:b/>
          <w:bCs/>
        </w:rPr>
      </w:pPr>
    </w:p>
    <w:p w14:paraId="7D7363A4" w14:textId="2618E7A8" w:rsidR="003132A0" w:rsidRDefault="003132A0" w:rsidP="00C2509D">
      <w:pPr>
        <w:pStyle w:val="NoSpacing"/>
        <w:ind w:firstLine="360"/>
        <w:jc w:val="both"/>
        <w:rPr>
          <w:rFonts w:cstheme="minorHAnsi"/>
          <w:b/>
          <w:bCs/>
        </w:rPr>
      </w:pPr>
      <w:r>
        <w:rPr>
          <w:rFonts w:cstheme="minorHAnsi"/>
          <w:b/>
          <w:bCs/>
        </w:rPr>
        <w:t xml:space="preserve">Storage of Controlled medication </w:t>
      </w:r>
    </w:p>
    <w:p w14:paraId="4EC292B9" w14:textId="77777777" w:rsidR="003132A0" w:rsidRDefault="003132A0" w:rsidP="00AA35AE">
      <w:pPr>
        <w:pStyle w:val="NoSpacing"/>
        <w:jc w:val="both"/>
        <w:rPr>
          <w:rFonts w:cstheme="minorHAnsi"/>
          <w:b/>
          <w:bCs/>
        </w:rPr>
      </w:pPr>
    </w:p>
    <w:p w14:paraId="19839EB2" w14:textId="713006BC" w:rsidR="003132A0" w:rsidRPr="00F40AA9" w:rsidRDefault="003132A0" w:rsidP="00B91399">
      <w:pPr>
        <w:pStyle w:val="NoSpacing"/>
        <w:ind w:left="360"/>
        <w:jc w:val="both"/>
        <w:rPr>
          <w:rFonts w:cstheme="minorHAnsi"/>
        </w:rPr>
      </w:pPr>
      <w:r w:rsidRPr="00F40AA9">
        <w:rPr>
          <w:rFonts w:cstheme="minorHAnsi"/>
          <w:bCs/>
        </w:rPr>
        <w:t xml:space="preserve">In the event that </w:t>
      </w:r>
      <w:r w:rsidR="00C36E01">
        <w:rPr>
          <w:rFonts w:cstheme="minorHAnsi"/>
          <w:bCs/>
        </w:rPr>
        <w:t xml:space="preserve">a young person is prescribed controlled medication, and </w:t>
      </w:r>
      <w:r w:rsidRPr="00F40AA9">
        <w:rPr>
          <w:rFonts w:cstheme="minorHAnsi"/>
          <w:bCs/>
        </w:rPr>
        <w:t xml:space="preserve">staff </w:t>
      </w:r>
      <w:r w:rsidR="00C36E01">
        <w:rPr>
          <w:rFonts w:cstheme="minorHAnsi"/>
          <w:bCs/>
        </w:rPr>
        <w:t xml:space="preserve">are required to </w:t>
      </w:r>
      <w:r w:rsidRPr="00F40AA9">
        <w:rPr>
          <w:rFonts w:cstheme="minorHAnsi"/>
          <w:bCs/>
        </w:rPr>
        <w:t xml:space="preserve">manage controlled medication, the </w:t>
      </w:r>
      <w:r w:rsidR="001733B3">
        <w:rPr>
          <w:rFonts w:cstheme="minorHAnsi"/>
          <w:bCs/>
        </w:rPr>
        <w:t xml:space="preserve">staff collecting from the pharmacy should </w:t>
      </w:r>
      <w:r w:rsidRPr="00F40AA9">
        <w:rPr>
          <w:rFonts w:cstheme="minorHAnsi"/>
          <w:bCs/>
        </w:rPr>
        <w:t xml:space="preserve">discuss the </w:t>
      </w:r>
      <w:r w:rsidR="001733B3">
        <w:rPr>
          <w:rFonts w:cstheme="minorHAnsi"/>
          <w:bCs/>
        </w:rPr>
        <w:t xml:space="preserve">appropriate </w:t>
      </w:r>
      <w:r w:rsidRPr="00F40AA9">
        <w:rPr>
          <w:rFonts w:cstheme="minorHAnsi"/>
          <w:bCs/>
        </w:rPr>
        <w:t>storage</w:t>
      </w:r>
      <w:r w:rsidR="001733B3">
        <w:rPr>
          <w:rFonts w:cstheme="minorHAnsi"/>
          <w:bCs/>
        </w:rPr>
        <w:t xml:space="preserve"> requirements</w:t>
      </w:r>
      <w:r w:rsidRPr="00F40AA9">
        <w:rPr>
          <w:rFonts w:cstheme="minorHAnsi"/>
          <w:bCs/>
        </w:rPr>
        <w:t xml:space="preserve"> with the pharmacist. In any event</w:t>
      </w:r>
      <w:r w:rsidR="001733B3">
        <w:rPr>
          <w:rFonts w:cstheme="minorHAnsi"/>
          <w:bCs/>
        </w:rPr>
        <w:t>,</w:t>
      </w:r>
      <w:r w:rsidRPr="00F40AA9">
        <w:rPr>
          <w:rFonts w:cstheme="minorHAnsi"/>
          <w:bCs/>
        </w:rPr>
        <w:t xml:space="preserve"> controlled medicines, </w:t>
      </w:r>
      <w:r w:rsidR="001733B3">
        <w:rPr>
          <w:rFonts w:cstheme="minorHAnsi"/>
          <w:bCs/>
        </w:rPr>
        <w:t xml:space="preserve">as a minimum requirement </w:t>
      </w:r>
      <w:r w:rsidRPr="004C0916">
        <w:rPr>
          <w:rFonts w:cstheme="minorHAnsi"/>
        </w:rPr>
        <w:t xml:space="preserve">must be stored in a lockable </w:t>
      </w:r>
      <w:r w:rsidR="001733B3">
        <w:rPr>
          <w:rFonts w:cstheme="minorHAnsi"/>
        </w:rPr>
        <w:t>drawer/box</w:t>
      </w:r>
      <w:r w:rsidRPr="004C0916">
        <w:rPr>
          <w:rFonts w:cstheme="minorHAnsi"/>
        </w:rPr>
        <w:t xml:space="preserve"> within the main lockable medicine cabinet.</w:t>
      </w:r>
    </w:p>
    <w:p w14:paraId="696BE42F" w14:textId="77777777" w:rsidR="004C0916" w:rsidRDefault="004C0916" w:rsidP="00AA35AE">
      <w:pPr>
        <w:pStyle w:val="NoSpacing"/>
        <w:jc w:val="both"/>
        <w:rPr>
          <w:rFonts w:cstheme="minorHAnsi"/>
          <w:b/>
          <w:bCs/>
        </w:rPr>
      </w:pPr>
    </w:p>
    <w:p w14:paraId="242FC459" w14:textId="3E4729D6" w:rsidR="00454438" w:rsidRDefault="00454438" w:rsidP="00AA35AE">
      <w:pPr>
        <w:pStyle w:val="NoSpacing"/>
        <w:jc w:val="both"/>
        <w:rPr>
          <w:rFonts w:cstheme="minorHAnsi"/>
          <w:b/>
          <w:bCs/>
        </w:rPr>
      </w:pPr>
    </w:p>
    <w:p w14:paraId="578C43BA" w14:textId="0A9969B8" w:rsidR="00952EC7" w:rsidRPr="00AA35AE" w:rsidRDefault="00952EC7" w:rsidP="00AA35AE">
      <w:pPr>
        <w:pStyle w:val="NoSpacing"/>
        <w:jc w:val="both"/>
        <w:rPr>
          <w:rFonts w:cstheme="minorHAnsi"/>
        </w:rPr>
      </w:pPr>
      <w:r w:rsidRPr="00AA35AE">
        <w:rPr>
          <w:rFonts w:cstheme="minorHAnsi"/>
          <w:b/>
          <w:bCs/>
        </w:rPr>
        <w:t>Records</w:t>
      </w:r>
    </w:p>
    <w:p w14:paraId="3B0F15A8" w14:textId="77777777" w:rsidR="00952EC7" w:rsidRPr="00AA35AE" w:rsidRDefault="00952EC7" w:rsidP="001C29B3">
      <w:pPr>
        <w:pStyle w:val="NoSpacing"/>
        <w:jc w:val="both"/>
        <w:rPr>
          <w:rFonts w:cstheme="minorHAnsi"/>
        </w:rPr>
      </w:pPr>
    </w:p>
    <w:p w14:paraId="4CBE94C3" w14:textId="77777777" w:rsidR="000F6B68" w:rsidRPr="001C29B3" w:rsidRDefault="000F6B68" w:rsidP="001C29B3">
      <w:pPr>
        <w:pStyle w:val="NoSpacing"/>
        <w:jc w:val="both"/>
        <w:rPr>
          <w:rFonts w:cstheme="minorHAnsi"/>
        </w:rPr>
      </w:pPr>
      <w:r w:rsidRPr="001C29B3">
        <w:rPr>
          <w:rFonts w:cstheme="minorHAnsi"/>
        </w:rPr>
        <w:t xml:space="preserve">The following records must be available for each young person: </w:t>
      </w:r>
    </w:p>
    <w:p w14:paraId="465DE8A9" w14:textId="77777777" w:rsidR="00454438" w:rsidRPr="001C29B3" w:rsidRDefault="00454438" w:rsidP="001C29B3">
      <w:pPr>
        <w:pStyle w:val="NoSpacing"/>
        <w:jc w:val="both"/>
        <w:rPr>
          <w:rFonts w:cstheme="minorHAnsi"/>
        </w:rPr>
      </w:pPr>
    </w:p>
    <w:p w14:paraId="1BB383D9" w14:textId="5A5CA924" w:rsidR="00B00A70" w:rsidRPr="001C29B3" w:rsidRDefault="000F6B68" w:rsidP="001C29B3">
      <w:pPr>
        <w:pStyle w:val="NoSpacing"/>
        <w:numPr>
          <w:ilvl w:val="0"/>
          <w:numId w:val="4"/>
        </w:numPr>
        <w:jc w:val="both"/>
        <w:rPr>
          <w:rFonts w:cstheme="minorHAnsi"/>
        </w:rPr>
      </w:pPr>
      <w:r w:rsidRPr="001C29B3">
        <w:rPr>
          <w:rFonts w:cstheme="minorHAnsi"/>
        </w:rPr>
        <w:t>A</w:t>
      </w:r>
      <w:r w:rsidR="00B00A70" w:rsidRPr="001C29B3">
        <w:rPr>
          <w:rFonts w:cstheme="minorHAnsi"/>
        </w:rPr>
        <w:t xml:space="preserve">n </w:t>
      </w:r>
      <w:r w:rsidR="00D36388" w:rsidRPr="001C29B3">
        <w:rPr>
          <w:rFonts w:cstheme="minorHAnsi"/>
        </w:rPr>
        <w:t>up-to-date</w:t>
      </w:r>
      <w:r w:rsidR="00020E83">
        <w:rPr>
          <w:rFonts w:cstheme="minorHAnsi"/>
        </w:rPr>
        <w:t xml:space="preserve"> MARs sheet</w:t>
      </w:r>
      <w:r w:rsidR="00D36388" w:rsidRPr="001C29B3">
        <w:rPr>
          <w:rFonts w:cstheme="minorHAnsi"/>
        </w:rPr>
        <w:t>, detail</w:t>
      </w:r>
      <w:r w:rsidR="00DA131B" w:rsidRPr="001C29B3">
        <w:rPr>
          <w:rFonts w:cstheme="minorHAnsi"/>
        </w:rPr>
        <w:t>ing</w:t>
      </w:r>
      <w:r w:rsidR="00D36388" w:rsidRPr="001C29B3">
        <w:rPr>
          <w:rFonts w:cstheme="minorHAnsi"/>
        </w:rPr>
        <w:t xml:space="preserve"> their</w:t>
      </w:r>
      <w:r w:rsidR="00FB7C9E" w:rsidRPr="001C29B3">
        <w:rPr>
          <w:rFonts w:cstheme="minorHAnsi"/>
        </w:rPr>
        <w:t xml:space="preserve"> medication and arrangements for administration</w:t>
      </w:r>
      <w:r w:rsidR="00D36388" w:rsidRPr="001C29B3">
        <w:rPr>
          <w:rFonts w:cstheme="minorHAnsi"/>
        </w:rPr>
        <w:t>.</w:t>
      </w:r>
    </w:p>
    <w:p w14:paraId="564F7B19" w14:textId="06942970" w:rsidR="00130165" w:rsidRDefault="00D36388" w:rsidP="00793AFD">
      <w:pPr>
        <w:pStyle w:val="NoSpacing"/>
        <w:numPr>
          <w:ilvl w:val="0"/>
          <w:numId w:val="4"/>
        </w:numPr>
        <w:jc w:val="both"/>
        <w:rPr>
          <w:rFonts w:cstheme="minorHAnsi"/>
        </w:rPr>
      </w:pPr>
      <w:r w:rsidRPr="001C29B3">
        <w:rPr>
          <w:rFonts w:cstheme="minorHAnsi"/>
          <w:bCs/>
        </w:rPr>
        <w:t xml:space="preserve">Individual </w:t>
      </w:r>
      <w:r w:rsidR="00B00A70" w:rsidRPr="001C29B3">
        <w:rPr>
          <w:rFonts w:cstheme="minorHAnsi"/>
          <w:bCs/>
        </w:rPr>
        <w:t>M</w:t>
      </w:r>
      <w:r w:rsidR="00952EC7" w:rsidRPr="001C29B3">
        <w:rPr>
          <w:rFonts w:cstheme="minorHAnsi"/>
          <w:bCs/>
        </w:rPr>
        <w:t xml:space="preserve">edication </w:t>
      </w:r>
      <w:r w:rsidR="00B00A70" w:rsidRPr="001C29B3">
        <w:rPr>
          <w:rFonts w:cstheme="minorHAnsi"/>
          <w:bCs/>
        </w:rPr>
        <w:t>Administration Record (MAR) shee</w:t>
      </w:r>
      <w:r w:rsidR="00952EC7" w:rsidRPr="001C29B3">
        <w:rPr>
          <w:rFonts w:cstheme="minorHAnsi"/>
          <w:bCs/>
        </w:rPr>
        <w:t>t</w:t>
      </w:r>
      <w:r w:rsidRPr="001C29B3">
        <w:rPr>
          <w:rFonts w:cstheme="minorHAnsi"/>
          <w:bCs/>
        </w:rPr>
        <w:t>s</w:t>
      </w:r>
      <w:r w:rsidR="00952EC7" w:rsidRPr="001C29B3">
        <w:rPr>
          <w:rFonts w:cstheme="minorHAnsi"/>
        </w:rPr>
        <w:t xml:space="preserve"> </w:t>
      </w:r>
      <w:r w:rsidRPr="001C29B3">
        <w:rPr>
          <w:rFonts w:cstheme="minorHAnsi"/>
        </w:rPr>
        <w:t>detailing</w:t>
      </w:r>
      <w:r w:rsidR="00952EC7" w:rsidRPr="001C29B3">
        <w:rPr>
          <w:rFonts w:cstheme="minorHAnsi"/>
        </w:rPr>
        <w:t xml:space="preserve"> all </w:t>
      </w:r>
      <w:r w:rsidR="000B754A" w:rsidRPr="001C29B3">
        <w:rPr>
          <w:rFonts w:cstheme="minorHAnsi"/>
        </w:rPr>
        <w:t>medicine</w:t>
      </w:r>
      <w:r w:rsidR="00952EC7" w:rsidRPr="001C29B3">
        <w:rPr>
          <w:rFonts w:cstheme="minorHAnsi"/>
        </w:rPr>
        <w:t xml:space="preserve"> </w:t>
      </w:r>
      <w:r w:rsidRPr="001C29B3">
        <w:rPr>
          <w:rFonts w:cstheme="minorHAnsi"/>
        </w:rPr>
        <w:t xml:space="preserve">to be </w:t>
      </w:r>
      <w:r w:rsidR="00952EC7" w:rsidRPr="001C29B3">
        <w:rPr>
          <w:rFonts w:cstheme="minorHAnsi"/>
        </w:rPr>
        <w:t>administered to the young person</w:t>
      </w:r>
      <w:r w:rsidR="008D5392">
        <w:rPr>
          <w:rFonts w:cstheme="minorHAnsi"/>
        </w:rPr>
        <w:t>.</w:t>
      </w:r>
    </w:p>
    <w:p w14:paraId="67C70755" w14:textId="140C8190" w:rsidR="00AE272E" w:rsidRPr="00130165" w:rsidRDefault="001C28F2" w:rsidP="00322D57">
      <w:pPr>
        <w:pStyle w:val="NoSpacing"/>
        <w:numPr>
          <w:ilvl w:val="0"/>
          <w:numId w:val="4"/>
        </w:numPr>
        <w:jc w:val="both"/>
        <w:rPr>
          <w:rFonts w:cstheme="minorHAnsi"/>
          <w:b/>
          <w:bCs/>
        </w:rPr>
      </w:pPr>
      <w:r w:rsidRPr="00130165">
        <w:rPr>
          <w:rFonts w:cstheme="minorHAnsi"/>
        </w:rPr>
        <w:t xml:space="preserve">The </w:t>
      </w:r>
      <w:r w:rsidR="00754D1C" w:rsidRPr="00130165">
        <w:rPr>
          <w:rFonts w:cstheme="minorHAnsi"/>
        </w:rPr>
        <w:t>school</w:t>
      </w:r>
      <w:r w:rsidR="00E34DF5" w:rsidRPr="00130165">
        <w:rPr>
          <w:rFonts w:cstheme="minorHAnsi"/>
        </w:rPr>
        <w:t xml:space="preserve"> needs</w:t>
      </w:r>
      <w:r w:rsidRPr="00130165">
        <w:rPr>
          <w:rFonts w:cstheme="minorHAnsi"/>
        </w:rPr>
        <w:t xml:space="preserve"> to keep a central medication </w:t>
      </w:r>
      <w:r w:rsidR="00175BC1" w:rsidRPr="00130165">
        <w:rPr>
          <w:rFonts w:cstheme="minorHAnsi"/>
        </w:rPr>
        <w:t>file</w:t>
      </w:r>
      <w:r w:rsidRPr="00130165">
        <w:rPr>
          <w:rFonts w:cstheme="minorHAnsi"/>
        </w:rPr>
        <w:t xml:space="preserve"> of all medication </w:t>
      </w:r>
      <w:r w:rsidR="00FF1F66" w:rsidRPr="00130165">
        <w:rPr>
          <w:rFonts w:cstheme="minorHAnsi"/>
        </w:rPr>
        <w:t xml:space="preserve">being stored in the </w:t>
      </w:r>
      <w:r w:rsidR="00754D1C" w:rsidRPr="00130165">
        <w:rPr>
          <w:rFonts w:cstheme="minorHAnsi"/>
        </w:rPr>
        <w:t>school</w:t>
      </w:r>
      <w:r w:rsidR="00FF1F66" w:rsidRPr="00130165">
        <w:rPr>
          <w:rFonts w:cstheme="minorHAnsi"/>
        </w:rPr>
        <w:t xml:space="preserve">. </w:t>
      </w:r>
      <w:r w:rsidR="00175BC1" w:rsidRPr="00130165">
        <w:rPr>
          <w:rFonts w:cstheme="minorHAnsi"/>
        </w:rPr>
        <w:t xml:space="preserve">MAR sheets that are live (in current use) should be held </w:t>
      </w:r>
      <w:r w:rsidR="00E34DF5" w:rsidRPr="00130165">
        <w:rPr>
          <w:rFonts w:cstheme="minorHAnsi"/>
        </w:rPr>
        <w:t xml:space="preserve">within this file </w:t>
      </w:r>
      <w:r w:rsidR="00175BC1" w:rsidRPr="00130165">
        <w:rPr>
          <w:rFonts w:cstheme="minorHAnsi"/>
        </w:rPr>
        <w:t>until the</w:t>
      </w:r>
      <w:r w:rsidR="00E34DF5" w:rsidRPr="00130165">
        <w:rPr>
          <w:rFonts w:cstheme="minorHAnsi"/>
        </w:rPr>
        <w:t xml:space="preserve"> medication is </w:t>
      </w:r>
      <w:r w:rsidR="00175BC1" w:rsidRPr="00130165">
        <w:rPr>
          <w:rFonts w:cstheme="minorHAnsi"/>
        </w:rPr>
        <w:t>completed</w:t>
      </w:r>
      <w:r w:rsidR="00E34DF5" w:rsidRPr="00130165">
        <w:rPr>
          <w:rFonts w:cstheme="minorHAnsi"/>
        </w:rPr>
        <w:t xml:space="preserve">, at which point </w:t>
      </w:r>
      <w:r w:rsidR="00175BC1" w:rsidRPr="00130165">
        <w:rPr>
          <w:rFonts w:cstheme="minorHAnsi"/>
        </w:rPr>
        <w:t xml:space="preserve">they should be </w:t>
      </w:r>
      <w:r w:rsidR="008E0B50" w:rsidRPr="00130165">
        <w:rPr>
          <w:rFonts w:cstheme="minorHAnsi"/>
        </w:rPr>
        <w:t>uploaded o</w:t>
      </w:r>
      <w:r w:rsidR="00E34DF5" w:rsidRPr="00130165">
        <w:rPr>
          <w:rFonts w:cstheme="minorHAnsi"/>
        </w:rPr>
        <w:t>n</w:t>
      </w:r>
      <w:r w:rsidR="008E0B50" w:rsidRPr="00130165">
        <w:rPr>
          <w:rFonts w:cstheme="minorHAnsi"/>
        </w:rPr>
        <w:t>to</w:t>
      </w:r>
      <w:r w:rsidR="00E34DF5" w:rsidRPr="00130165">
        <w:rPr>
          <w:rFonts w:cstheme="minorHAnsi"/>
        </w:rPr>
        <w:t xml:space="preserve"> </w:t>
      </w:r>
      <w:r w:rsidR="00175BC1" w:rsidRPr="00130165">
        <w:rPr>
          <w:rFonts w:cstheme="minorHAnsi"/>
        </w:rPr>
        <w:t xml:space="preserve">the young person’s </w:t>
      </w:r>
      <w:r w:rsidR="008E0B50" w:rsidRPr="00130165">
        <w:rPr>
          <w:rFonts w:cstheme="minorHAnsi"/>
        </w:rPr>
        <w:t>(</w:t>
      </w:r>
      <w:proofErr w:type="spellStart"/>
      <w:r w:rsidR="008E0B50" w:rsidRPr="00130165">
        <w:rPr>
          <w:rFonts w:cstheme="minorHAnsi"/>
        </w:rPr>
        <w:t>Sharepoint</w:t>
      </w:r>
      <w:proofErr w:type="spellEnd"/>
      <w:r w:rsidR="00130165">
        <w:rPr>
          <w:rFonts w:cstheme="minorHAnsi"/>
        </w:rPr>
        <w:t>) school file.</w:t>
      </w:r>
    </w:p>
    <w:p w14:paraId="43E3FA51" w14:textId="77777777" w:rsidR="00130165" w:rsidRPr="00130165" w:rsidRDefault="00130165" w:rsidP="00322D57">
      <w:pPr>
        <w:pStyle w:val="NoSpacing"/>
        <w:numPr>
          <w:ilvl w:val="0"/>
          <w:numId w:val="4"/>
        </w:numPr>
        <w:jc w:val="both"/>
        <w:rPr>
          <w:rFonts w:cstheme="minorHAnsi"/>
          <w:b/>
          <w:bCs/>
        </w:rPr>
      </w:pPr>
    </w:p>
    <w:p w14:paraId="59111CE1" w14:textId="68DF0006" w:rsidR="000B754A" w:rsidRPr="00AA35AE" w:rsidRDefault="0049195E" w:rsidP="00AA35AE">
      <w:pPr>
        <w:pStyle w:val="NoSpacing"/>
        <w:jc w:val="both"/>
        <w:rPr>
          <w:rFonts w:cstheme="minorHAnsi"/>
          <w:b/>
          <w:bCs/>
        </w:rPr>
      </w:pPr>
      <w:r w:rsidRPr="00AA35AE">
        <w:rPr>
          <w:rFonts w:cstheme="minorHAnsi"/>
          <w:b/>
          <w:bCs/>
        </w:rPr>
        <w:t>Controlled Drugs</w:t>
      </w:r>
    </w:p>
    <w:p w14:paraId="008DC54D" w14:textId="77777777" w:rsidR="0049195E" w:rsidRPr="00AA35AE" w:rsidRDefault="0049195E" w:rsidP="00AA35AE">
      <w:pPr>
        <w:pStyle w:val="NoSpacing"/>
        <w:jc w:val="both"/>
        <w:rPr>
          <w:rFonts w:cstheme="minorHAnsi"/>
        </w:rPr>
      </w:pPr>
    </w:p>
    <w:p w14:paraId="0D76CC10" w14:textId="3409D0AA" w:rsidR="00587C09" w:rsidRDefault="00587C09" w:rsidP="001C29B3">
      <w:pPr>
        <w:pStyle w:val="NormalWeb"/>
        <w:numPr>
          <w:ilvl w:val="0"/>
          <w:numId w:val="35"/>
        </w:numPr>
        <w:shd w:val="clear" w:color="auto" w:fill="FFFFFF"/>
        <w:spacing w:before="0" w:beforeAutospacing="0" w:after="0" w:afterAutospacing="0" w:line="240" w:lineRule="auto"/>
        <w:ind w:left="714" w:hanging="357"/>
        <w:jc w:val="both"/>
        <w:rPr>
          <w:rFonts w:asciiTheme="minorHAnsi" w:hAnsiTheme="minorHAnsi" w:cstheme="minorHAnsi"/>
          <w:sz w:val="22"/>
          <w:szCs w:val="22"/>
        </w:rPr>
      </w:pPr>
      <w:r w:rsidRPr="001C29B3">
        <w:rPr>
          <w:rFonts w:asciiTheme="minorHAnsi" w:hAnsiTheme="minorHAnsi" w:cstheme="minorHAnsi"/>
          <w:sz w:val="22"/>
          <w:szCs w:val="22"/>
        </w:rPr>
        <w:t>Controlled drugs are dealt with under the</w:t>
      </w:r>
      <w:hyperlink r:id="rId11" w:history="1">
        <w:r w:rsidRPr="001C29B3">
          <w:rPr>
            <w:rStyle w:val="Hyperlink"/>
            <w:rFonts w:asciiTheme="minorHAnsi" w:hAnsiTheme="minorHAnsi" w:cstheme="minorHAnsi"/>
            <w:color w:val="auto"/>
            <w:sz w:val="22"/>
            <w:szCs w:val="22"/>
          </w:rPr>
          <w:t> Misuse of Drugs legislation</w:t>
        </w:r>
      </w:hyperlink>
      <w:r w:rsidRPr="001C29B3">
        <w:rPr>
          <w:rFonts w:asciiTheme="minorHAnsi" w:hAnsiTheme="minorHAnsi" w:cstheme="minorHAnsi"/>
          <w:sz w:val="22"/>
          <w:szCs w:val="22"/>
        </w:rPr>
        <w:t> </w:t>
      </w:r>
      <w:r w:rsidR="009C0318" w:rsidRPr="001C29B3">
        <w:rPr>
          <w:rFonts w:asciiTheme="minorHAnsi" w:hAnsiTheme="minorHAnsi" w:cstheme="minorHAnsi"/>
          <w:sz w:val="22"/>
          <w:szCs w:val="22"/>
        </w:rPr>
        <w:t>1971 and the Misuse of Drugs Regulations 2001. Controlled drugs</w:t>
      </w:r>
      <w:r w:rsidRPr="001C29B3">
        <w:rPr>
          <w:rFonts w:asciiTheme="minorHAnsi" w:hAnsiTheme="minorHAnsi" w:cstheme="minorHAnsi"/>
          <w:sz w:val="22"/>
          <w:szCs w:val="22"/>
        </w:rPr>
        <w:t xml:space="preserve"> must be dealt with differently to uncontrolled drugs. There are specific storage and administration requirements for controlled drugs, so it</w:t>
      </w:r>
      <w:r w:rsidR="001C29B3">
        <w:rPr>
          <w:rFonts w:asciiTheme="minorHAnsi" w:hAnsiTheme="minorHAnsi" w:cstheme="minorHAnsi"/>
          <w:sz w:val="22"/>
          <w:szCs w:val="22"/>
        </w:rPr>
        <w:t xml:space="preserve"> is</w:t>
      </w:r>
      <w:r w:rsidRPr="001C29B3">
        <w:rPr>
          <w:rFonts w:asciiTheme="minorHAnsi" w:hAnsiTheme="minorHAnsi" w:cstheme="minorHAnsi"/>
          <w:sz w:val="22"/>
          <w:szCs w:val="22"/>
        </w:rPr>
        <w:t xml:space="preserve"> important for staff to know if a drug is controlled, and </w:t>
      </w:r>
      <w:r w:rsidR="001C29B3">
        <w:rPr>
          <w:rFonts w:asciiTheme="minorHAnsi" w:hAnsiTheme="minorHAnsi" w:cstheme="minorHAnsi"/>
          <w:sz w:val="22"/>
          <w:szCs w:val="22"/>
        </w:rPr>
        <w:t xml:space="preserve">if so </w:t>
      </w:r>
      <w:r w:rsidRPr="001C29B3">
        <w:rPr>
          <w:rFonts w:asciiTheme="minorHAnsi" w:hAnsiTheme="minorHAnsi" w:cstheme="minorHAnsi"/>
          <w:sz w:val="22"/>
          <w:szCs w:val="22"/>
        </w:rPr>
        <w:t>what to do with it.</w:t>
      </w:r>
    </w:p>
    <w:p w14:paraId="0B0519A0" w14:textId="77777777" w:rsidR="001C29B3" w:rsidRPr="001C29B3" w:rsidRDefault="001C29B3" w:rsidP="001C29B3">
      <w:pPr>
        <w:pStyle w:val="NormalWeb"/>
        <w:shd w:val="clear" w:color="auto" w:fill="FFFFFF"/>
        <w:spacing w:before="0" w:beforeAutospacing="0" w:after="0" w:afterAutospacing="0" w:line="240" w:lineRule="auto"/>
        <w:ind w:left="714"/>
        <w:jc w:val="both"/>
        <w:rPr>
          <w:rFonts w:asciiTheme="minorHAnsi" w:hAnsiTheme="minorHAnsi" w:cstheme="minorHAnsi"/>
          <w:sz w:val="22"/>
          <w:szCs w:val="22"/>
        </w:rPr>
      </w:pPr>
    </w:p>
    <w:p w14:paraId="214715EE" w14:textId="4C275CB2" w:rsidR="00463BC5" w:rsidRDefault="00463BC5" w:rsidP="001C29B3">
      <w:pPr>
        <w:pStyle w:val="NoSpacing"/>
        <w:numPr>
          <w:ilvl w:val="0"/>
          <w:numId w:val="20"/>
        </w:numPr>
        <w:ind w:left="714" w:hanging="357"/>
        <w:jc w:val="both"/>
        <w:rPr>
          <w:rFonts w:cstheme="minorHAnsi"/>
        </w:rPr>
      </w:pPr>
      <w:r>
        <w:rPr>
          <w:rFonts w:cstheme="minorHAnsi"/>
        </w:rPr>
        <w:t xml:space="preserve">The protocol for receiving controlled drugs is that it </w:t>
      </w:r>
      <w:r w:rsidRPr="00463BC5">
        <w:rPr>
          <w:rFonts w:cstheme="minorHAnsi"/>
        </w:rPr>
        <w:t xml:space="preserve">will </w:t>
      </w:r>
      <w:r w:rsidR="00BE64C1">
        <w:rPr>
          <w:rFonts w:cstheme="minorHAnsi"/>
        </w:rPr>
        <w:t xml:space="preserve">always </w:t>
      </w:r>
      <w:r w:rsidRPr="00463BC5">
        <w:rPr>
          <w:rFonts w:cstheme="minorHAnsi"/>
        </w:rPr>
        <w:t>be recorded by the pharmacist</w:t>
      </w:r>
      <w:r>
        <w:rPr>
          <w:rFonts w:cstheme="minorHAnsi"/>
        </w:rPr>
        <w:t xml:space="preserve">; the </w:t>
      </w:r>
      <w:r w:rsidR="00754D1C">
        <w:rPr>
          <w:rFonts w:cstheme="minorHAnsi"/>
        </w:rPr>
        <w:t>school</w:t>
      </w:r>
      <w:r w:rsidRPr="00463BC5">
        <w:rPr>
          <w:rFonts w:cstheme="minorHAnsi"/>
        </w:rPr>
        <w:t xml:space="preserve">’s representative </w:t>
      </w:r>
      <w:r>
        <w:rPr>
          <w:rFonts w:cstheme="minorHAnsi"/>
        </w:rPr>
        <w:t xml:space="preserve">collecting the drug </w:t>
      </w:r>
      <w:r w:rsidRPr="00463BC5">
        <w:rPr>
          <w:rFonts w:cstheme="minorHAnsi"/>
        </w:rPr>
        <w:t>must sign to demonstrate that they have received th</w:t>
      </w:r>
      <w:r>
        <w:rPr>
          <w:rFonts w:cstheme="minorHAnsi"/>
        </w:rPr>
        <w:t>e</w:t>
      </w:r>
      <w:r w:rsidRPr="00463BC5">
        <w:rPr>
          <w:rFonts w:cstheme="minorHAnsi"/>
        </w:rPr>
        <w:t xml:space="preserve"> amount</w:t>
      </w:r>
      <w:r>
        <w:rPr>
          <w:rFonts w:cstheme="minorHAnsi"/>
        </w:rPr>
        <w:t xml:space="preserve"> as prescribed. </w:t>
      </w:r>
    </w:p>
    <w:p w14:paraId="3B4CDC3A" w14:textId="77777777" w:rsidR="002633BD" w:rsidRPr="00463BC5" w:rsidRDefault="002633BD" w:rsidP="001C29B3">
      <w:pPr>
        <w:pStyle w:val="NoSpacing"/>
        <w:ind w:left="720"/>
        <w:jc w:val="both"/>
        <w:rPr>
          <w:rFonts w:cstheme="minorHAnsi"/>
        </w:rPr>
      </w:pPr>
    </w:p>
    <w:p w14:paraId="1DD544D2" w14:textId="41506E4D" w:rsidR="00C32CF7" w:rsidRDefault="00463BC5" w:rsidP="001C29B3">
      <w:pPr>
        <w:pStyle w:val="NoSpacing"/>
        <w:numPr>
          <w:ilvl w:val="0"/>
          <w:numId w:val="20"/>
        </w:numPr>
        <w:jc w:val="both"/>
        <w:rPr>
          <w:rFonts w:cstheme="minorHAnsi"/>
        </w:rPr>
      </w:pPr>
      <w:r w:rsidRPr="00463BC5">
        <w:rPr>
          <w:rFonts w:cstheme="minorHAnsi"/>
        </w:rPr>
        <w:t xml:space="preserve">Where possible </w:t>
      </w:r>
      <w:r w:rsidRPr="00BE64C1">
        <w:rPr>
          <w:rFonts w:cstheme="minorHAnsi"/>
          <w:b/>
          <w:bCs/>
        </w:rPr>
        <w:t>two members of staff</w:t>
      </w:r>
      <w:r w:rsidRPr="00463BC5">
        <w:rPr>
          <w:rFonts w:cstheme="minorHAnsi"/>
        </w:rPr>
        <w:t xml:space="preserve"> should collect and check </w:t>
      </w:r>
      <w:r w:rsidR="001C29B3">
        <w:rPr>
          <w:rFonts w:cstheme="minorHAnsi"/>
        </w:rPr>
        <w:t xml:space="preserve">controlled </w:t>
      </w:r>
      <w:r w:rsidRPr="00463BC5">
        <w:rPr>
          <w:rFonts w:cstheme="minorHAnsi"/>
        </w:rPr>
        <w:t>medication when being collected from the pharmacy; both should sign to say they have received the medication. Where it is not possible for two members of staff to complete this task</w:t>
      </w:r>
      <w:r w:rsidR="00BE64C1">
        <w:rPr>
          <w:rFonts w:cstheme="minorHAnsi"/>
        </w:rPr>
        <w:t>,</w:t>
      </w:r>
      <w:r w:rsidRPr="00463BC5">
        <w:rPr>
          <w:rFonts w:cstheme="minorHAnsi"/>
        </w:rPr>
        <w:t xml:space="preserve"> the</w:t>
      </w:r>
      <w:r>
        <w:rPr>
          <w:rFonts w:cstheme="minorHAnsi"/>
        </w:rPr>
        <w:t xml:space="preserve"> one</w:t>
      </w:r>
      <w:r w:rsidRPr="00463BC5">
        <w:rPr>
          <w:rFonts w:cstheme="minorHAnsi"/>
        </w:rPr>
        <w:t xml:space="preserve"> staff member must</w:t>
      </w:r>
      <w:r w:rsidR="00C32CF7" w:rsidRPr="00463BC5">
        <w:rPr>
          <w:rFonts w:cstheme="minorHAnsi"/>
        </w:rPr>
        <w:t xml:space="preserve"> sign for </w:t>
      </w:r>
      <w:r>
        <w:rPr>
          <w:rFonts w:cstheme="minorHAnsi"/>
        </w:rPr>
        <w:t>the controlled drug in</w:t>
      </w:r>
      <w:r w:rsidR="00C32CF7" w:rsidRPr="00463BC5">
        <w:rPr>
          <w:rFonts w:cstheme="minorHAnsi"/>
        </w:rPr>
        <w:t xml:space="preserve"> the presence of the pharmacist or their representative. </w:t>
      </w:r>
    </w:p>
    <w:p w14:paraId="74C4FD1F" w14:textId="77777777" w:rsidR="00587C09" w:rsidRPr="00463BC5" w:rsidRDefault="00587C09" w:rsidP="00587C09">
      <w:pPr>
        <w:pStyle w:val="NoSpacing"/>
        <w:jc w:val="both"/>
        <w:rPr>
          <w:rFonts w:cstheme="minorHAnsi"/>
        </w:rPr>
      </w:pPr>
    </w:p>
    <w:p w14:paraId="244113BF" w14:textId="530AFDDB" w:rsidR="00C32CF7" w:rsidRDefault="00463BC5" w:rsidP="00AA35AE">
      <w:pPr>
        <w:pStyle w:val="NoSpacing"/>
        <w:numPr>
          <w:ilvl w:val="0"/>
          <w:numId w:val="20"/>
        </w:numPr>
        <w:jc w:val="both"/>
        <w:rPr>
          <w:rFonts w:cstheme="minorHAnsi"/>
        </w:rPr>
      </w:pPr>
      <w:r>
        <w:rPr>
          <w:rFonts w:cstheme="minorHAnsi"/>
        </w:rPr>
        <w:t>S</w:t>
      </w:r>
      <w:r w:rsidR="00B409EA" w:rsidRPr="00AA35AE">
        <w:rPr>
          <w:rFonts w:cstheme="minorHAnsi"/>
        </w:rPr>
        <w:t>taff must</w:t>
      </w:r>
      <w:r w:rsidR="00C32CF7" w:rsidRPr="00AA35AE">
        <w:rPr>
          <w:rFonts w:cstheme="minorHAnsi"/>
        </w:rPr>
        <w:t xml:space="preserve"> </w:t>
      </w:r>
      <w:r>
        <w:rPr>
          <w:rFonts w:cstheme="minorHAnsi"/>
        </w:rPr>
        <w:t xml:space="preserve">always try to </w:t>
      </w:r>
      <w:r w:rsidR="00C32CF7" w:rsidRPr="00AA35AE">
        <w:rPr>
          <w:rFonts w:cstheme="minorHAnsi"/>
        </w:rPr>
        <w:t>check the medicine</w:t>
      </w:r>
      <w:r w:rsidR="009D1032">
        <w:rPr>
          <w:rFonts w:cstheme="minorHAnsi"/>
        </w:rPr>
        <w:t xml:space="preserve"> before leaving the pharmacy,</w:t>
      </w:r>
      <w:r w:rsidR="00C32CF7" w:rsidRPr="00AA35AE">
        <w:rPr>
          <w:rFonts w:cstheme="minorHAnsi"/>
        </w:rPr>
        <w:t xml:space="preserve"> </w:t>
      </w:r>
      <w:r>
        <w:rPr>
          <w:rFonts w:cstheme="minorHAnsi"/>
        </w:rPr>
        <w:t>to ensure that the name, amount</w:t>
      </w:r>
      <w:r w:rsidR="009D1032">
        <w:rPr>
          <w:rFonts w:cstheme="minorHAnsi"/>
        </w:rPr>
        <w:t>,</w:t>
      </w:r>
      <w:r>
        <w:rPr>
          <w:rFonts w:cstheme="minorHAnsi"/>
        </w:rPr>
        <w:t xml:space="preserve"> strength </w:t>
      </w:r>
      <w:r w:rsidR="009D1032">
        <w:rPr>
          <w:rFonts w:cstheme="minorHAnsi"/>
        </w:rPr>
        <w:t>and dosage correlates with the prescription; the label must be checked as correct and detailed specifically in terms of administration details (</w:t>
      </w:r>
      <w:proofErr w:type="gramStart"/>
      <w:r w:rsidR="009D1032">
        <w:rPr>
          <w:rFonts w:cstheme="minorHAnsi"/>
        </w:rPr>
        <w:t>i.e.</w:t>
      </w:r>
      <w:proofErr w:type="gramEnd"/>
      <w:r w:rsidR="009D1032">
        <w:rPr>
          <w:rFonts w:cstheme="minorHAnsi"/>
        </w:rPr>
        <w:t xml:space="preserve"> what times and how much to dispense). If it is not possible to compete this task at the pharmacy, the staff member(s) must complete this task </w:t>
      </w:r>
      <w:r w:rsidR="00C32CF7" w:rsidRPr="00AA35AE">
        <w:rPr>
          <w:rFonts w:cstheme="minorHAnsi"/>
        </w:rPr>
        <w:t xml:space="preserve">once they reach the </w:t>
      </w:r>
      <w:r w:rsidR="00754D1C">
        <w:rPr>
          <w:rFonts w:cstheme="minorHAnsi"/>
        </w:rPr>
        <w:t>school</w:t>
      </w:r>
      <w:r w:rsidR="009D1032">
        <w:rPr>
          <w:rFonts w:cstheme="minorHAnsi"/>
        </w:rPr>
        <w:t>.</w:t>
      </w:r>
    </w:p>
    <w:p w14:paraId="62FE3EA5" w14:textId="77777777" w:rsidR="002633BD" w:rsidRDefault="002633BD" w:rsidP="002633BD">
      <w:pPr>
        <w:pStyle w:val="NoSpacing"/>
        <w:ind w:left="720"/>
        <w:jc w:val="both"/>
        <w:rPr>
          <w:rFonts w:cstheme="minorHAnsi"/>
        </w:rPr>
      </w:pPr>
    </w:p>
    <w:p w14:paraId="243B1A9E" w14:textId="5BAB52E2" w:rsidR="00B11172" w:rsidRPr="001C29B3" w:rsidRDefault="00B11172" w:rsidP="001C29B3">
      <w:pPr>
        <w:pStyle w:val="NoSpacing"/>
        <w:numPr>
          <w:ilvl w:val="0"/>
          <w:numId w:val="20"/>
        </w:numPr>
        <w:jc w:val="both"/>
        <w:rPr>
          <w:rFonts w:cstheme="minorHAnsi"/>
        </w:rPr>
      </w:pPr>
      <w:r w:rsidRPr="001C29B3">
        <w:rPr>
          <w:rFonts w:cstheme="minorHAnsi"/>
        </w:rPr>
        <w:t xml:space="preserve">The </w:t>
      </w:r>
      <w:r w:rsidR="00575873" w:rsidRPr="001C29B3">
        <w:rPr>
          <w:rFonts w:cstheme="minorHAnsi"/>
        </w:rPr>
        <w:t xml:space="preserve">stock entry and </w:t>
      </w:r>
      <w:r w:rsidRPr="001C29B3">
        <w:rPr>
          <w:rFonts w:cstheme="minorHAnsi"/>
        </w:rPr>
        <w:t xml:space="preserve">administration of all controlled medication must be recorded in a </w:t>
      </w:r>
      <w:r w:rsidR="00BA019C" w:rsidRPr="001C29B3">
        <w:rPr>
          <w:rFonts w:cstheme="minorHAnsi"/>
        </w:rPr>
        <w:t>specific C</w:t>
      </w:r>
      <w:r w:rsidRPr="001C29B3">
        <w:rPr>
          <w:rFonts w:cstheme="minorHAnsi"/>
        </w:rPr>
        <w:t xml:space="preserve">ontrolled </w:t>
      </w:r>
      <w:r w:rsidR="00BA019C" w:rsidRPr="001C29B3">
        <w:rPr>
          <w:rFonts w:cstheme="minorHAnsi"/>
        </w:rPr>
        <w:t>D</w:t>
      </w:r>
      <w:r w:rsidRPr="001C29B3">
        <w:rPr>
          <w:rFonts w:cstheme="minorHAnsi"/>
        </w:rPr>
        <w:t xml:space="preserve">rugs </w:t>
      </w:r>
      <w:r w:rsidR="00BA019C" w:rsidRPr="001C29B3">
        <w:rPr>
          <w:rFonts w:cstheme="minorHAnsi"/>
        </w:rPr>
        <w:t>Book</w:t>
      </w:r>
      <w:r w:rsidR="001C29B3">
        <w:rPr>
          <w:rFonts w:cstheme="minorHAnsi"/>
        </w:rPr>
        <w:t xml:space="preserve"> </w:t>
      </w:r>
      <w:r w:rsidR="00BA019C" w:rsidRPr="001C29B3">
        <w:rPr>
          <w:rFonts w:cstheme="minorHAnsi"/>
        </w:rPr>
        <w:t xml:space="preserve">(The </w:t>
      </w:r>
      <w:r w:rsidR="008D5392">
        <w:rPr>
          <w:rFonts w:cstheme="minorHAnsi"/>
        </w:rPr>
        <w:t>Executive Headteacher or Director of Education</w:t>
      </w:r>
      <w:r w:rsidR="00BA019C" w:rsidRPr="001C29B3">
        <w:rPr>
          <w:rFonts w:cstheme="minorHAnsi"/>
        </w:rPr>
        <w:t xml:space="preserve"> must ensure this book is purchased for the </w:t>
      </w:r>
      <w:r w:rsidR="00754D1C">
        <w:rPr>
          <w:rFonts w:cstheme="minorHAnsi"/>
        </w:rPr>
        <w:t>school</w:t>
      </w:r>
      <w:r w:rsidR="00BA019C" w:rsidRPr="001C29B3">
        <w:rPr>
          <w:rFonts w:cstheme="minorHAnsi"/>
        </w:rPr>
        <w:t xml:space="preserve">) </w:t>
      </w:r>
      <w:r w:rsidRPr="001C29B3">
        <w:rPr>
          <w:rFonts w:cstheme="minorHAnsi"/>
          <w:b/>
          <w:bCs/>
        </w:rPr>
        <w:t xml:space="preserve">A separate MAR sheet </w:t>
      </w:r>
      <w:r w:rsidRPr="001C29B3">
        <w:rPr>
          <w:rFonts w:cstheme="minorHAnsi"/>
          <w:b/>
          <w:bCs/>
          <w:u w:val="single"/>
        </w:rPr>
        <w:t xml:space="preserve">is not </w:t>
      </w:r>
      <w:r w:rsidRPr="001C29B3">
        <w:rPr>
          <w:rFonts w:cstheme="minorHAnsi"/>
          <w:b/>
          <w:bCs/>
        </w:rPr>
        <w:t>required</w:t>
      </w:r>
      <w:r w:rsidR="00BA019C" w:rsidRPr="001C29B3">
        <w:rPr>
          <w:rFonts w:cstheme="minorHAnsi"/>
        </w:rPr>
        <w:t xml:space="preserve"> </w:t>
      </w:r>
      <w:r w:rsidR="00BA019C" w:rsidRPr="001C29B3">
        <w:rPr>
          <w:rFonts w:cstheme="minorHAnsi"/>
          <w:b/>
          <w:bCs/>
        </w:rPr>
        <w:t>and must not be used.</w:t>
      </w:r>
    </w:p>
    <w:p w14:paraId="67348BC9" w14:textId="77777777" w:rsidR="002633BD" w:rsidRPr="001C29B3" w:rsidRDefault="002633BD" w:rsidP="001C29B3">
      <w:pPr>
        <w:pStyle w:val="NoSpacing"/>
        <w:ind w:left="720"/>
        <w:jc w:val="both"/>
        <w:rPr>
          <w:rFonts w:cstheme="minorHAnsi"/>
        </w:rPr>
      </w:pPr>
    </w:p>
    <w:p w14:paraId="174A6CB3" w14:textId="32353B85" w:rsidR="001C29B3" w:rsidRDefault="00C32CF7" w:rsidP="001C29B3">
      <w:pPr>
        <w:pStyle w:val="NoSpacing"/>
        <w:numPr>
          <w:ilvl w:val="0"/>
          <w:numId w:val="20"/>
        </w:numPr>
        <w:jc w:val="both"/>
        <w:rPr>
          <w:rFonts w:cstheme="minorHAnsi"/>
        </w:rPr>
      </w:pPr>
      <w:r w:rsidRPr="001C29B3">
        <w:rPr>
          <w:rFonts w:cstheme="minorHAnsi"/>
        </w:rPr>
        <w:t xml:space="preserve">The </w:t>
      </w:r>
      <w:r w:rsidR="001C29B3">
        <w:rPr>
          <w:rFonts w:cstheme="minorHAnsi"/>
        </w:rPr>
        <w:t xml:space="preserve">controlled </w:t>
      </w:r>
      <w:r w:rsidRPr="001C29B3">
        <w:rPr>
          <w:rFonts w:cstheme="minorHAnsi"/>
        </w:rPr>
        <w:t xml:space="preserve">medicine received must be entered in </w:t>
      </w:r>
      <w:r w:rsidR="009D1032" w:rsidRPr="001C29B3">
        <w:rPr>
          <w:rFonts w:cstheme="minorHAnsi"/>
        </w:rPr>
        <w:t xml:space="preserve">the </w:t>
      </w:r>
      <w:r w:rsidR="00754D1C">
        <w:rPr>
          <w:rFonts w:cstheme="minorHAnsi"/>
        </w:rPr>
        <w:t>school</w:t>
      </w:r>
      <w:r w:rsidR="009D1032" w:rsidRPr="001C29B3">
        <w:rPr>
          <w:rFonts w:cstheme="minorHAnsi"/>
        </w:rPr>
        <w:t>’s</w:t>
      </w:r>
      <w:r w:rsidRPr="001C29B3">
        <w:rPr>
          <w:rFonts w:cstheme="minorHAnsi"/>
        </w:rPr>
        <w:t xml:space="preserve"> </w:t>
      </w:r>
      <w:r w:rsidR="00BA019C" w:rsidRPr="001C29B3">
        <w:rPr>
          <w:rFonts w:cstheme="minorHAnsi"/>
        </w:rPr>
        <w:t>C</w:t>
      </w:r>
      <w:r w:rsidRPr="001C29B3">
        <w:rPr>
          <w:rFonts w:cstheme="minorHAnsi"/>
        </w:rPr>
        <w:t>ontrol</w:t>
      </w:r>
      <w:r w:rsidR="00CA4C77" w:rsidRPr="001C29B3">
        <w:rPr>
          <w:rFonts w:cstheme="minorHAnsi"/>
        </w:rPr>
        <w:t xml:space="preserve">led </w:t>
      </w:r>
      <w:r w:rsidR="00BA019C" w:rsidRPr="001C29B3">
        <w:rPr>
          <w:rFonts w:cstheme="minorHAnsi"/>
        </w:rPr>
        <w:t>D</w:t>
      </w:r>
      <w:r w:rsidR="00CA4C77" w:rsidRPr="001C29B3">
        <w:rPr>
          <w:rFonts w:cstheme="minorHAnsi"/>
        </w:rPr>
        <w:t xml:space="preserve">rugs </w:t>
      </w:r>
      <w:r w:rsidR="00BA019C" w:rsidRPr="001C29B3">
        <w:rPr>
          <w:rFonts w:cstheme="minorHAnsi"/>
        </w:rPr>
        <w:t>Book</w:t>
      </w:r>
      <w:r w:rsidR="00CA4C77" w:rsidRPr="001C29B3">
        <w:rPr>
          <w:rFonts w:cstheme="minorHAnsi"/>
        </w:rPr>
        <w:t xml:space="preserve">. </w:t>
      </w:r>
      <w:r w:rsidRPr="001C29B3">
        <w:rPr>
          <w:rFonts w:cstheme="minorHAnsi"/>
        </w:rPr>
        <w:t xml:space="preserve">The </w:t>
      </w:r>
      <w:r w:rsidR="00B106B6" w:rsidRPr="001C29B3">
        <w:rPr>
          <w:rFonts w:cstheme="minorHAnsi"/>
        </w:rPr>
        <w:t xml:space="preserve">stock </w:t>
      </w:r>
      <w:r w:rsidRPr="001C29B3">
        <w:rPr>
          <w:rFonts w:cstheme="minorHAnsi"/>
        </w:rPr>
        <w:t xml:space="preserve">entry must </w:t>
      </w:r>
      <w:r w:rsidR="009D1032" w:rsidRPr="001C29B3">
        <w:rPr>
          <w:rFonts w:cstheme="minorHAnsi"/>
        </w:rPr>
        <w:t xml:space="preserve">be </w:t>
      </w:r>
      <w:r w:rsidR="009F4E6F" w:rsidRPr="001C29B3">
        <w:rPr>
          <w:rFonts w:cstheme="minorHAnsi"/>
        </w:rPr>
        <w:t xml:space="preserve">signed by </w:t>
      </w:r>
      <w:r w:rsidR="00B106B6" w:rsidRPr="001C29B3">
        <w:rPr>
          <w:rFonts w:cstheme="minorHAnsi"/>
        </w:rPr>
        <w:t>two</w:t>
      </w:r>
      <w:r w:rsidR="009F4E6F" w:rsidRPr="001C29B3">
        <w:rPr>
          <w:rFonts w:cstheme="minorHAnsi"/>
        </w:rPr>
        <w:t xml:space="preserve"> staff </w:t>
      </w:r>
      <w:r w:rsidR="00B106B6" w:rsidRPr="001C29B3">
        <w:rPr>
          <w:rFonts w:cstheme="minorHAnsi"/>
        </w:rPr>
        <w:t xml:space="preserve">members where possible; if two staff members are not present in the </w:t>
      </w:r>
      <w:r w:rsidR="00754D1C">
        <w:rPr>
          <w:rFonts w:cstheme="minorHAnsi"/>
        </w:rPr>
        <w:t>school</w:t>
      </w:r>
      <w:r w:rsidR="00B106B6" w:rsidRPr="001C29B3">
        <w:rPr>
          <w:rFonts w:cstheme="minorHAnsi"/>
        </w:rPr>
        <w:t xml:space="preserve"> at the time of stock entry, as soon as a second staff member is present at the </w:t>
      </w:r>
      <w:r w:rsidR="00754D1C">
        <w:rPr>
          <w:rFonts w:cstheme="minorHAnsi"/>
        </w:rPr>
        <w:t>school</w:t>
      </w:r>
      <w:r w:rsidR="00B106B6" w:rsidRPr="001C29B3">
        <w:rPr>
          <w:rFonts w:cstheme="minorHAnsi"/>
        </w:rPr>
        <w:t xml:space="preserve">, they must re-check the entry and stock of controlled medication and confirm that the entry and stock amount is correct. </w:t>
      </w:r>
      <w:r w:rsidR="00BA019C" w:rsidRPr="001C29B3">
        <w:rPr>
          <w:rFonts w:cstheme="minorHAnsi"/>
        </w:rPr>
        <w:t xml:space="preserve">A record must be made in the </w:t>
      </w:r>
      <w:r w:rsidR="00754D1C">
        <w:rPr>
          <w:rFonts w:cstheme="minorHAnsi"/>
        </w:rPr>
        <w:t>school</w:t>
      </w:r>
      <w:r w:rsidR="00BA019C" w:rsidRPr="001C29B3">
        <w:rPr>
          <w:rFonts w:cstheme="minorHAnsi"/>
        </w:rPr>
        <w:t xml:space="preserve">’s </w:t>
      </w:r>
      <w:r w:rsidR="00D13F2B" w:rsidRPr="001C29B3">
        <w:rPr>
          <w:rFonts w:cstheme="minorHAnsi"/>
        </w:rPr>
        <w:t>logbook</w:t>
      </w:r>
      <w:r w:rsidR="00BA019C" w:rsidRPr="001C29B3">
        <w:rPr>
          <w:rFonts w:cstheme="minorHAnsi"/>
        </w:rPr>
        <w:t xml:space="preserve"> of the r</w:t>
      </w:r>
      <w:r w:rsidR="001C29B3">
        <w:rPr>
          <w:rFonts w:cstheme="minorHAnsi"/>
        </w:rPr>
        <w:t>eason</w:t>
      </w:r>
      <w:r w:rsidR="00BA019C" w:rsidRPr="001C29B3">
        <w:rPr>
          <w:rFonts w:cstheme="minorHAnsi"/>
        </w:rPr>
        <w:t xml:space="preserve"> for the late entry </w:t>
      </w:r>
      <w:r w:rsidR="00D13F2B" w:rsidRPr="001C29B3">
        <w:rPr>
          <w:rFonts w:cstheme="minorHAnsi"/>
        </w:rPr>
        <w:t xml:space="preserve">as well as </w:t>
      </w:r>
      <w:r w:rsidR="001C29B3">
        <w:rPr>
          <w:rFonts w:cstheme="minorHAnsi"/>
        </w:rPr>
        <w:t xml:space="preserve">in </w:t>
      </w:r>
      <w:r w:rsidR="00D13F2B" w:rsidRPr="001C29B3">
        <w:rPr>
          <w:rFonts w:cstheme="minorHAnsi"/>
        </w:rPr>
        <w:t>the Control</w:t>
      </w:r>
      <w:r w:rsidR="001C29B3">
        <w:rPr>
          <w:rFonts w:cstheme="minorHAnsi"/>
        </w:rPr>
        <w:t>led</w:t>
      </w:r>
      <w:r w:rsidR="00D13F2B" w:rsidRPr="001C29B3">
        <w:rPr>
          <w:rFonts w:cstheme="minorHAnsi"/>
        </w:rPr>
        <w:t xml:space="preserve"> Drug</w:t>
      </w:r>
      <w:r w:rsidR="001C29B3">
        <w:rPr>
          <w:rFonts w:cstheme="minorHAnsi"/>
        </w:rPr>
        <w:t>s</w:t>
      </w:r>
      <w:r w:rsidR="00D13F2B" w:rsidRPr="001C29B3">
        <w:rPr>
          <w:rFonts w:cstheme="minorHAnsi"/>
        </w:rPr>
        <w:t xml:space="preserve"> Book.</w:t>
      </w:r>
    </w:p>
    <w:p w14:paraId="3A0D18E5" w14:textId="76402EA5" w:rsidR="00B106B6" w:rsidRPr="001C29B3" w:rsidRDefault="00D13F2B" w:rsidP="001C29B3">
      <w:pPr>
        <w:pStyle w:val="NoSpacing"/>
        <w:jc w:val="both"/>
        <w:rPr>
          <w:rFonts w:cstheme="minorHAnsi"/>
        </w:rPr>
      </w:pPr>
      <w:r w:rsidRPr="001C29B3">
        <w:rPr>
          <w:rFonts w:cstheme="minorHAnsi"/>
        </w:rPr>
        <w:t xml:space="preserve"> </w:t>
      </w:r>
    </w:p>
    <w:p w14:paraId="3208677B" w14:textId="77B7B1F4" w:rsidR="001C29B3" w:rsidRDefault="00575873" w:rsidP="001C29B3">
      <w:pPr>
        <w:pStyle w:val="NoSpacing"/>
        <w:numPr>
          <w:ilvl w:val="0"/>
          <w:numId w:val="20"/>
        </w:numPr>
        <w:jc w:val="both"/>
        <w:rPr>
          <w:rFonts w:cstheme="minorHAnsi"/>
        </w:rPr>
      </w:pPr>
      <w:r w:rsidRPr="001C29B3">
        <w:rPr>
          <w:rFonts w:cstheme="minorHAnsi"/>
        </w:rPr>
        <w:t xml:space="preserve">The controlled drug must be transferred and kept in a locked space (tin or box) within the lockable medication cabinet. </w:t>
      </w:r>
    </w:p>
    <w:p w14:paraId="5D32D90C" w14:textId="77777777" w:rsidR="001C29B3" w:rsidRPr="001C29B3" w:rsidRDefault="001C29B3" w:rsidP="001C29B3">
      <w:pPr>
        <w:pStyle w:val="NoSpacing"/>
        <w:jc w:val="both"/>
        <w:rPr>
          <w:rStyle w:val="cf01"/>
          <w:rFonts w:asciiTheme="minorHAnsi" w:hAnsiTheme="minorHAnsi" w:cstheme="minorHAnsi"/>
          <w:sz w:val="22"/>
          <w:szCs w:val="22"/>
        </w:rPr>
      </w:pPr>
    </w:p>
    <w:p w14:paraId="53508630" w14:textId="10BB0E92" w:rsidR="00046E88" w:rsidRPr="001C29B3" w:rsidRDefault="00046E88" w:rsidP="001C29B3">
      <w:pPr>
        <w:pStyle w:val="pf0"/>
        <w:numPr>
          <w:ilvl w:val="0"/>
          <w:numId w:val="20"/>
        </w:numPr>
        <w:spacing w:before="0" w:beforeAutospacing="0" w:after="0" w:afterAutospacing="0"/>
        <w:jc w:val="both"/>
        <w:rPr>
          <w:rStyle w:val="cf11"/>
          <w:rFonts w:asciiTheme="minorHAnsi" w:hAnsiTheme="minorHAnsi" w:cstheme="minorHAnsi"/>
          <w:b w:val="0"/>
          <w:bCs w:val="0"/>
          <w:i w:val="0"/>
          <w:iCs w:val="0"/>
          <w:sz w:val="22"/>
          <w:szCs w:val="22"/>
        </w:rPr>
      </w:pPr>
      <w:r w:rsidRPr="001C29B3">
        <w:rPr>
          <w:rStyle w:val="cf01"/>
          <w:rFonts w:asciiTheme="minorHAnsi" w:hAnsiTheme="minorHAnsi" w:cstheme="minorHAnsi"/>
          <w:sz w:val="22"/>
          <w:szCs w:val="22"/>
        </w:rPr>
        <w:t xml:space="preserve">Controlled medication prescribed and received into the </w:t>
      </w:r>
      <w:r w:rsidR="00754D1C">
        <w:rPr>
          <w:rStyle w:val="cf01"/>
          <w:rFonts w:asciiTheme="minorHAnsi" w:hAnsiTheme="minorHAnsi" w:cstheme="minorHAnsi"/>
          <w:sz w:val="22"/>
          <w:szCs w:val="22"/>
        </w:rPr>
        <w:t>school</w:t>
      </w:r>
      <w:r w:rsidRPr="001C29B3">
        <w:rPr>
          <w:rStyle w:val="cf01"/>
          <w:rFonts w:asciiTheme="minorHAnsi" w:hAnsiTheme="minorHAnsi" w:cstheme="minorHAnsi"/>
          <w:sz w:val="22"/>
          <w:szCs w:val="22"/>
        </w:rPr>
        <w:t xml:space="preserve"> for the individual child/young person must be recorded separately.</w:t>
      </w:r>
      <w:r w:rsidRPr="001C29B3">
        <w:rPr>
          <w:rStyle w:val="cf01"/>
          <w:rFonts w:asciiTheme="minorHAnsi" w:hAnsiTheme="minorHAnsi" w:cstheme="minorHAnsi"/>
          <w:i/>
          <w:iCs/>
          <w:sz w:val="22"/>
          <w:szCs w:val="22"/>
        </w:rPr>
        <w:t xml:space="preserve"> </w:t>
      </w:r>
      <w:r w:rsidRPr="001C29B3">
        <w:rPr>
          <w:rStyle w:val="cf01"/>
          <w:rFonts w:asciiTheme="minorHAnsi" w:hAnsiTheme="minorHAnsi" w:cstheme="minorHAnsi"/>
          <w:sz w:val="22"/>
          <w:szCs w:val="22"/>
        </w:rPr>
        <w:t>This means the control Drug Book pages must be specifically separated with the name of the child/young person and the drug that they are on.</w:t>
      </w:r>
      <w:r w:rsidRPr="001C29B3">
        <w:rPr>
          <w:rStyle w:val="cf01"/>
          <w:rFonts w:asciiTheme="minorHAnsi" w:hAnsiTheme="minorHAnsi" w:cstheme="minorHAnsi"/>
          <w:i/>
          <w:iCs/>
          <w:sz w:val="22"/>
          <w:szCs w:val="22"/>
        </w:rPr>
        <w:t xml:space="preserve"> </w:t>
      </w:r>
      <w:r w:rsidR="001C29B3" w:rsidRPr="001C29B3">
        <w:rPr>
          <w:rStyle w:val="cf01"/>
          <w:rFonts w:asciiTheme="minorHAnsi" w:hAnsiTheme="minorHAnsi" w:cstheme="minorHAnsi"/>
          <w:sz w:val="22"/>
          <w:szCs w:val="22"/>
        </w:rPr>
        <w:t>F</w:t>
      </w:r>
      <w:r w:rsidRPr="001C29B3">
        <w:rPr>
          <w:rStyle w:val="cf11"/>
          <w:rFonts w:asciiTheme="minorHAnsi" w:eastAsiaTheme="majorEastAsia" w:hAnsiTheme="minorHAnsi" w:cstheme="minorHAnsi"/>
          <w:b w:val="0"/>
          <w:bCs w:val="0"/>
          <w:sz w:val="22"/>
          <w:szCs w:val="22"/>
        </w:rPr>
        <w:t>o</w:t>
      </w:r>
      <w:r w:rsidRPr="001C29B3">
        <w:rPr>
          <w:rStyle w:val="cf11"/>
          <w:rFonts w:asciiTheme="minorHAnsi" w:eastAsiaTheme="majorEastAsia" w:hAnsiTheme="minorHAnsi" w:cstheme="minorHAnsi"/>
          <w:b w:val="0"/>
          <w:bCs w:val="0"/>
          <w:i w:val="0"/>
          <w:iCs w:val="0"/>
          <w:sz w:val="22"/>
          <w:szCs w:val="22"/>
        </w:rPr>
        <w:t>r example, the first 10 pages to be sectioned and dedicated for one controlled drug prescription, the next 10 pages to be sectioned to allow for separate records to be kept of a second controlled drug, the next 10 pages to be sectioned to record the administration of a third prescription of controlled medication etc</w:t>
      </w:r>
      <w:r w:rsidR="001C29B3">
        <w:rPr>
          <w:rStyle w:val="cf11"/>
          <w:rFonts w:asciiTheme="minorHAnsi" w:eastAsiaTheme="majorEastAsia" w:hAnsiTheme="minorHAnsi" w:cstheme="minorHAnsi"/>
          <w:b w:val="0"/>
          <w:bCs w:val="0"/>
          <w:i w:val="0"/>
          <w:iCs w:val="0"/>
          <w:sz w:val="22"/>
          <w:szCs w:val="22"/>
        </w:rPr>
        <w:t>.</w:t>
      </w:r>
    </w:p>
    <w:p w14:paraId="6B460EFA" w14:textId="77777777" w:rsidR="00046E88" w:rsidRDefault="00046E88" w:rsidP="001C29B3">
      <w:pPr>
        <w:pStyle w:val="ListParagraph"/>
        <w:rPr>
          <w:rFonts w:asciiTheme="minorHAnsi" w:hAnsiTheme="minorHAnsi" w:cstheme="minorHAnsi"/>
          <w:b/>
          <w:bCs/>
          <w:sz w:val="22"/>
          <w:szCs w:val="22"/>
        </w:rPr>
      </w:pPr>
    </w:p>
    <w:p w14:paraId="12DF8160" w14:textId="2A9CA8EE" w:rsidR="002633BD" w:rsidRDefault="00C60239" w:rsidP="006E6D4E">
      <w:pPr>
        <w:pStyle w:val="NoSpacing"/>
        <w:numPr>
          <w:ilvl w:val="0"/>
          <w:numId w:val="20"/>
        </w:numPr>
        <w:jc w:val="both"/>
        <w:rPr>
          <w:rFonts w:cstheme="minorHAnsi"/>
        </w:rPr>
      </w:pPr>
      <w:r>
        <w:rPr>
          <w:rFonts w:cstheme="minorHAnsi"/>
        </w:rPr>
        <w:t xml:space="preserve">The index at the beginning of </w:t>
      </w:r>
      <w:r w:rsidRPr="001C29B3">
        <w:rPr>
          <w:rFonts w:cstheme="minorHAnsi"/>
        </w:rPr>
        <w:t xml:space="preserve">the </w:t>
      </w:r>
      <w:r w:rsidR="002633BD" w:rsidRPr="001C29B3">
        <w:rPr>
          <w:rFonts w:cstheme="minorHAnsi"/>
        </w:rPr>
        <w:t>C</w:t>
      </w:r>
      <w:r w:rsidRPr="001C29B3">
        <w:rPr>
          <w:rFonts w:cstheme="minorHAnsi"/>
        </w:rPr>
        <w:t xml:space="preserve">ontrolled </w:t>
      </w:r>
      <w:r w:rsidR="002633BD" w:rsidRPr="001C29B3">
        <w:rPr>
          <w:rFonts w:cstheme="minorHAnsi"/>
        </w:rPr>
        <w:t>D</w:t>
      </w:r>
      <w:r w:rsidRPr="001C29B3">
        <w:rPr>
          <w:rFonts w:cstheme="minorHAnsi"/>
        </w:rPr>
        <w:t xml:space="preserve">rugs </w:t>
      </w:r>
      <w:r w:rsidR="002633BD" w:rsidRPr="001C29B3">
        <w:rPr>
          <w:rFonts w:cstheme="minorHAnsi"/>
        </w:rPr>
        <w:t>Book</w:t>
      </w:r>
      <w:r w:rsidRPr="001C29B3">
        <w:rPr>
          <w:rFonts w:cstheme="minorHAnsi"/>
        </w:rPr>
        <w:t xml:space="preserve"> must reflect </w:t>
      </w:r>
      <w:r w:rsidR="00046E88" w:rsidRPr="001C29B3">
        <w:rPr>
          <w:rFonts w:cstheme="minorHAnsi"/>
        </w:rPr>
        <w:t>the above</w:t>
      </w:r>
      <w:r w:rsidR="002633BD" w:rsidRPr="001C29B3">
        <w:rPr>
          <w:rFonts w:cstheme="minorHAnsi"/>
        </w:rPr>
        <w:t xml:space="preserve"> and</w:t>
      </w:r>
      <w:r w:rsidRPr="001C29B3">
        <w:rPr>
          <w:rFonts w:cstheme="minorHAnsi"/>
        </w:rPr>
        <w:t xml:space="preserve"> must correlate with the sequence of medication records being kept.</w:t>
      </w:r>
      <w:r>
        <w:rPr>
          <w:rFonts w:cstheme="minorHAnsi"/>
        </w:rPr>
        <w:t xml:space="preserve">  </w:t>
      </w:r>
      <w:r w:rsidR="009F13CA">
        <w:rPr>
          <w:rFonts w:cstheme="minorHAnsi"/>
        </w:rPr>
        <w:t xml:space="preserve">  </w:t>
      </w:r>
      <w:r w:rsidR="00B106B6">
        <w:rPr>
          <w:rFonts w:cstheme="minorHAnsi"/>
        </w:rPr>
        <w:t xml:space="preserve"> </w:t>
      </w:r>
    </w:p>
    <w:p w14:paraId="20F76E13" w14:textId="0EA96049" w:rsidR="00B106B6" w:rsidRDefault="00B106B6" w:rsidP="006E6D4E">
      <w:pPr>
        <w:pStyle w:val="NoSpacing"/>
        <w:jc w:val="both"/>
        <w:rPr>
          <w:rFonts w:cstheme="minorHAnsi"/>
        </w:rPr>
      </w:pPr>
      <w:r>
        <w:rPr>
          <w:rFonts w:cstheme="minorHAnsi"/>
        </w:rPr>
        <w:t xml:space="preserve">  </w:t>
      </w:r>
    </w:p>
    <w:p w14:paraId="56888D78" w14:textId="6CCCC223" w:rsidR="00607487" w:rsidRDefault="0049195E" w:rsidP="006E6D4E">
      <w:pPr>
        <w:pStyle w:val="NoSpacing"/>
        <w:numPr>
          <w:ilvl w:val="0"/>
          <w:numId w:val="20"/>
        </w:numPr>
        <w:jc w:val="both"/>
        <w:rPr>
          <w:rFonts w:cstheme="minorHAnsi"/>
        </w:rPr>
      </w:pPr>
      <w:r w:rsidRPr="00607487">
        <w:rPr>
          <w:rFonts w:cstheme="minorHAnsi"/>
        </w:rPr>
        <w:t>The stock level</w:t>
      </w:r>
      <w:r w:rsidR="00C60239" w:rsidRPr="00607487">
        <w:rPr>
          <w:rFonts w:cstheme="minorHAnsi"/>
        </w:rPr>
        <w:t xml:space="preserve">s of all controlled drugs kept in the </w:t>
      </w:r>
      <w:r w:rsidR="00754D1C">
        <w:rPr>
          <w:rFonts w:cstheme="minorHAnsi"/>
        </w:rPr>
        <w:t>school</w:t>
      </w:r>
      <w:r w:rsidRPr="00607487">
        <w:rPr>
          <w:rFonts w:cstheme="minorHAnsi"/>
        </w:rPr>
        <w:t xml:space="preserve"> must be checked at least once in every </w:t>
      </w:r>
      <w:r w:rsidR="002633BD" w:rsidRPr="00607487">
        <w:rPr>
          <w:rFonts w:cstheme="minorHAnsi"/>
        </w:rPr>
        <w:t>24-</w:t>
      </w:r>
      <w:r w:rsidR="009014F5" w:rsidRPr="00607487">
        <w:rPr>
          <w:rFonts w:cstheme="minorHAnsi"/>
        </w:rPr>
        <w:t>hour period</w:t>
      </w:r>
      <w:r w:rsidR="00607487">
        <w:rPr>
          <w:rFonts w:cstheme="minorHAnsi"/>
        </w:rPr>
        <w:t>,</w:t>
      </w:r>
      <w:r w:rsidR="00607487" w:rsidRPr="00B106B6">
        <w:rPr>
          <w:rFonts w:cstheme="minorHAnsi"/>
        </w:rPr>
        <w:t xml:space="preserve"> </w:t>
      </w:r>
      <w:r w:rsidR="00607487" w:rsidRPr="00B106B6">
        <w:rPr>
          <w:rFonts w:cstheme="minorHAnsi"/>
          <w:bCs/>
        </w:rPr>
        <w:t>whether the medicine is administered or not.</w:t>
      </w:r>
      <w:r w:rsidR="00607487" w:rsidRPr="00B106B6">
        <w:rPr>
          <w:rFonts w:cstheme="minorHAnsi"/>
        </w:rPr>
        <w:t xml:space="preserve"> Tablets must be counted using a tablet counter. Liquids must be estimated. If liquids are administered infrequently, then a glass medicine jar must be used to measure the amount of stock remaining on a weekly basis.</w:t>
      </w:r>
    </w:p>
    <w:p w14:paraId="735FEDE2" w14:textId="6C5F5DA5" w:rsidR="002633BD" w:rsidRPr="00B106B6" w:rsidRDefault="00A410DD" w:rsidP="00607487">
      <w:pPr>
        <w:pStyle w:val="NoSpacing"/>
        <w:rPr>
          <w:rFonts w:cstheme="minorHAnsi"/>
        </w:rPr>
      </w:pPr>
      <w:r w:rsidRPr="00607487">
        <w:rPr>
          <w:rFonts w:cstheme="minorHAnsi"/>
        </w:rPr>
        <w:t xml:space="preserve">                                                                                                                                                                                                                  </w:t>
      </w:r>
    </w:p>
    <w:p w14:paraId="79453D74" w14:textId="21987C67" w:rsidR="00782428" w:rsidRDefault="0003580A" w:rsidP="00AA35AE">
      <w:pPr>
        <w:pStyle w:val="NoSpacing"/>
        <w:numPr>
          <w:ilvl w:val="0"/>
          <w:numId w:val="20"/>
        </w:numPr>
        <w:jc w:val="both"/>
        <w:rPr>
          <w:rFonts w:cstheme="minorHAnsi"/>
        </w:rPr>
      </w:pPr>
      <w:r w:rsidRPr="00AA35AE">
        <w:rPr>
          <w:rFonts w:cstheme="minorHAnsi"/>
        </w:rPr>
        <w:t xml:space="preserve">All administration of controlled medicines must be carried out by </w:t>
      </w:r>
      <w:r w:rsidR="00782428" w:rsidRPr="00BE64C1">
        <w:rPr>
          <w:rFonts w:cstheme="minorHAnsi"/>
          <w:b/>
          <w:bCs/>
        </w:rPr>
        <w:t>two staff members</w:t>
      </w:r>
      <w:r w:rsidR="00782428">
        <w:rPr>
          <w:rFonts w:cstheme="minorHAnsi"/>
        </w:rPr>
        <w:t>: O</w:t>
      </w:r>
      <w:r w:rsidRPr="00AA35AE">
        <w:rPr>
          <w:rFonts w:cstheme="minorHAnsi"/>
        </w:rPr>
        <w:t>ne trained member of staff and a witness</w:t>
      </w:r>
      <w:r w:rsidR="00782428">
        <w:rPr>
          <w:rFonts w:cstheme="minorHAnsi"/>
        </w:rPr>
        <w:t>; the witness do</w:t>
      </w:r>
      <w:r w:rsidR="00BE64C1">
        <w:rPr>
          <w:rFonts w:cstheme="minorHAnsi"/>
        </w:rPr>
        <w:t>es</w:t>
      </w:r>
      <w:r w:rsidR="00782428">
        <w:rPr>
          <w:rFonts w:cstheme="minorHAnsi"/>
        </w:rPr>
        <w:t xml:space="preserve"> not necessarily have to be trained in the administration of medication, however where possible trained witnesses should be used as the second person. </w:t>
      </w:r>
      <w:r w:rsidR="0041754F" w:rsidRPr="00AA35AE">
        <w:rPr>
          <w:rFonts w:cstheme="minorHAnsi"/>
        </w:rPr>
        <w:t xml:space="preserve"> </w:t>
      </w:r>
    </w:p>
    <w:p w14:paraId="71E93FD3" w14:textId="77777777" w:rsidR="00607487" w:rsidRDefault="00607487" w:rsidP="0078627A">
      <w:pPr>
        <w:pStyle w:val="NoSpacing"/>
        <w:jc w:val="both"/>
        <w:rPr>
          <w:rFonts w:cstheme="minorHAnsi"/>
        </w:rPr>
      </w:pPr>
    </w:p>
    <w:p w14:paraId="4FE57EA5" w14:textId="082DB197" w:rsidR="00782428" w:rsidRPr="006E6D4E" w:rsidRDefault="00D35492" w:rsidP="00072FFE">
      <w:pPr>
        <w:pStyle w:val="NoSpacing"/>
        <w:numPr>
          <w:ilvl w:val="0"/>
          <w:numId w:val="20"/>
        </w:numPr>
        <w:jc w:val="both"/>
        <w:rPr>
          <w:rFonts w:cstheme="minorHAnsi"/>
        </w:rPr>
      </w:pPr>
      <w:r w:rsidRPr="006E6D4E">
        <w:rPr>
          <w:rFonts w:cstheme="minorHAnsi"/>
        </w:rPr>
        <w:t xml:space="preserve">Some controlled medicines may </w:t>
      </w:r>
      <w:r w:rsidR="00782428" w:rsidRPr="006E6D4E">
        <w:rPr>
          <w:rFonts w:cstheme="minorHAnsi"/>
        </w:rPr>
        <w:t xml:space="preserve">need to </w:t>
      </w:r>
      <w:r w:rsidRPr="006E6D4E">
        <w:rPr>
          <w:rFonts w:cstheme="minorHAnsi"/>
        </w:rPr>
        <w:t>be administered by the district nurse</w:t>
      </w:r>
      <w:r w:rsidR="00046E88" w:rsidRPr="006E6D4E">
        <w:rPr>
          <w:rFonts w:cstheme="minorHAnsi"/>
        </w:rPr>
        <w:t xml:space="preserve"> although this would be a rare occurrence</w:t>
      </w:r>
      <w:r w:rsidR="006E6D4E">
        <w:rPr>
          <w:rFonts w:cstheme="minorHAnsi"/>
        </w:rPr>
        <w:t>.</w:t>
      </w:r>
      <w:r w:rsidR="00046E88" w:rsidRPr="006E6D4E">
        <w:rPr>
          <w:rFonts w:cstheme="minorHAnsi"/>
        </w:rPr>
        <w:t xml:space="preserve"> </w:t>
      </w:r>
      <w:r w:rsidR="006E6D4E">
        <w:rPr>
          <w:rFonts w:cstheme="minorHAnsi"/>
        </w:rPr>
        <w:t>F</w:t>
      </w:r>
      <w:r w:rsidR="00046E88" w:rsidRPr="006E6D4E">
        <w:rPr>
          <w:rFonts w:cstheme="minorHAnsi"/>
        </w:rPr>
        <w:t>or example</w:t>
      </w:r>
      <w:r w:rsidR="006E6D4E">
        <w:rPr>
          <w:rFonts w:cstheme="minorHAnsi"/>
        </w:rPr>
        <w:t>,</w:t>
      </w:r>
      <w:r w:rsidR="00046E88" w:rsidRPr="006E6D4E">
        <w:rPr>
          <w:rFonts w:cstheme="minorHAnsi"/>
        </w:rPr>
        <w:t xml:space="preserve"> some injectable drugs such as insulin</w:t>
      </w:r>
      <w:r w:rsidR="006E6D4E">
        <w:rPr>
          <w:rFonts w:cstheme="minorHAnsi"/>
        </w:rPr>
        <w:t>,</w:t>
      </w:r>
      <w:r w:rsidR="00046E88" w:rsidRPr="006E6D4E">
        <w:rPr>
          <w:rFonts w:cstheme="minorHAnsi"/>
        </w:rPr>
        <w:t xml:space="preserve"> where a decision is made that</w:t>
      </w:r>
      <w:r w:rsidR="006E6D4E">
        <w:rPr>
          <w:rFonts w:cstheme="minorHAnsi"/>
        </w:rPr>
        <w:t xml:space="preserve"> it is</w:t>
      </w:r>
      <w:r w:rsidR="00046E88" w:rsidRPr="006E6D4E">
        <w:rPr>
          <w:rFonts w:cstheme="minorHAnsi"/>
        </w:rPr>
        <w:t xml:space="preserve"> in the child</w:t>
      </w:r>
      <w:r w:rsidR="006E6D4E">
        <w:rPr>
          <w:rFonts w:cstheme="minorHAnsi"/>
        </w:rPr>
        <w:t>’s</w:t>
      </w:r>
      <w:r w:rsidR="00046E88" w:rsidRPr="006E6D4E">
        <w:rPr>
          <w:rFonts w:cstheme="minorHAnsi"/>
        </w:rPr>
        <w:t xml:space="preserve"> best interest </w:t>
      </w:r>
      <w:r w:rsidR="006E6D4E">
        <w:rPr>
          <w:rFonts w:cstheme="minorHAnsi"/>
        </w:rPr>
        <w:t xml:space="preserve">that </w:t>
      </w:r>
      <w:r w:rsidR="00046E88" w:rsidRPr="006E6D4E">
        <w:rPr>
          <w:rFonts w:cstheme="minorHAnsi"/>
        </w:rPr>
        <w:t xml:space="preserve">the drug </w:t>
      </w:r>
      <w:r w:rsidR="006E6D4E">
        <w:rPr>
          <w:rFonts w:cstheme="minorHAnsi"/>
        </w:rPr>
        <w:t xml:space="preserve">is </w:t>
      </w:r>
      <w:r w:rsidR="00046E88" w:rsidRPr="006E6D4E">
        <w:rPr>
          <w:rFonts w:cstheme="minorHAnsi"/>
        </w:rPr>
        <w:t>administered by a Nurse. Where necessary</w:t>
      </w:r>
      <w:r w:rsidR="006E6D4E">
        <w:rPr>
          <w:rFonts w:cstheme="minorHAnsi"/>
        </w:rPr>
        <w:t>,</w:t>
      </w:r>
      <w:r w:rsidR="00046E88" w:rsidRPr="006E6D4E">
        <w:rPr>
          <w:rFonts w:cstheme="minorHAnsi"/>
        </w:rPr>
        <w:t xml:space="preserve"> t</w:t>
      </w:r>
      <w:r w:rsidRPr="006E6D4E">
        <w:rPr>
          <w:rFonts w:cstheme="minorHAnsi"/>
        </w:rPr>
        <w:t xml:space="preserve">his must be clarified on an individual basis with the young person’s </w:t>
      </w:r>
      <w:r w:rsidR="00694DE3">
        <w:rPr>
          <w:rFonts w:cstheme="minorHAnsi"/>
        </w:rPr>
        <w:t xml:space="preserve">parents, LAC nurse or </w:t>
      </w:r>
      <w:r w:rsidRPr="006E6D4E">
        <w:rPr>
          <w:rFonts w:cstheme="minorHAnsi"/>
        </w:rPr>
        <w:t>GP</w:t>
      </w:r>
      <w:r w:rsidR="00782428" w:rsidRPr="006E6D4E">
        <w:rPr>
          <w:rFonts w:cstheme="minorHAnsi"/>
        </w:rPr>
        <w:t xml:space="preserve"> when the controlled medication is prescribed</w:t>
      </w:r>
      <w:r w:rsidR="00D81645" w:rsidRPr="006E6D4E">
        <w:rPr>
          <w:rFonts w:cstheme="minorHAnsi"/>
        </w:rPr>
        <w:t>.</w:t>
      </w:r>
    </w:p>
    <w:p w14:paraId="638C952D" w14:textId="77777777" w:rsidR="0078627A" w:rsidRDefault="0078627A" w:rsidP="0078627A">
      <w:pPr>
        <w:pStyle w:val="NoSpacing"/>
        <w:jc w:val="both"/>
        <w:rPr>
          <w:rFonts w:cstheme="minorHAnsi"/>
        </w:rPr>
      </w:pPr>
    </w:p>
    <w:p w14:paraId="2A3EC563" w14:textId="03B66D82" w:rsidR="00D81645" w:rsidRPr="00D81645" w:rsidRDefault="00575873" w:rsidP="006E6D4E">
      <w:pPr>
        <w:pStyle w:val="NoSpacing"/>
        <w:numPr>
          <w:ilvl w:val="0"/>
          <w:numId w:val="20"/>
        </w:numPr>
        <w:jc w:val="both"/>
        <w:rPr>
          <w:rFonts w:cstheme="minorHAnsi"/>
        </w:rPr>
      </w:pPr>
      <w:r w:rsidRPr="00AA35AE">
        <w:rPr>
          <w:rFonts w:cstheme="minorHAnsi"/>
        </w:rPr>
        <w:t xml:space="preserve">The </w:t>
      </w:r>
      <w:r w:rsidR="00465419">
        <w:rPr>
          <w:rFonts w:cstheme="minorHAnsi"/>
        </w:rPr>
        <w:t>lead medication individual</w:t>
      </w:r>
      <w:r w:rsidRPr="00AA35AE">
        <w:rPr>
          <w:rFonts w:cstheme="minorHAnsi"/>
        </w:rPr>
        <w:t xml:space="preserve"> </w:t>
      </w:r>
      <w:r w:rsidR="00E91292">
        <w:rPr>
          <w:rFonts w:cstheme="minorHAnsi"/>
        </w:rPr>
        <w:t xml:space="preserve">should try to </w:t>
      </w:r>
      <w:r w:rsidRPr="00AA35AE">
        <w:rPr>
          <w:rFonts w:cstheme="minorHAnsi"/>
        </w:rPr>
        <w:t>ensure that 'stock'</w:t>
      </w:r>
      <w:r w:rsidR="00E91292">
        <w:rPr>
          <w:rFonts w:cstheme="minorHAnsi"/>
        </w:rPr>
        <w:t xml:space="preserve"> of any one medic</w:t>
      </w:r>
      <w:r w:rsidR="00BE64C1">
        <w:rPr>
          <w:rFonts w:cstheme="minorHAnsi"/>
        </w:rPr>
        <w:t>ine, pres</w:t>
      </w:r>
      <w:r w:rsidR="00116F0A">
        <w:rPr>
          <w:rFonts w:cstheme="minorHAnsi"/>
        </w:rPr>
        <w:t>cr</w:t>
      </w:r>
      <w:r w:rsidR="00BE64C1">
        <w:rPr>
          <w:rFonts w:cstheme="minorHAnsi"/>
        </w:rPr>
        <w:t>ibed to any one young person,</w:t>
      </w:r>
      <w:r w:rsidR="00E91292">
        <w:rPr>
          <w:rFonts w:cstheme="minorHAnsi"/>
        </w:rPr>
        <w:t xml:space="preserve"> is manageable</w:t>
      </w:r>
      <w:r w:rsidR="0078627A">
        <w:rPr>
          <w:rFonts w:cstheme="minorHAnsi"/>
        </w:rPr>
        <w:t>. For example,</w:t>
      </w:r>
      <w:r w:rsidRPr="00AA35AE">
        <w:rPr>
          <w:rFonts w:cstheme="minorHAnsi"/>
        </w:rPr>
        <w:t xml:space="preserve"> no more than </w:t>
      </w:r>
      <w:r w:rsidR="00E91292">
        <w:rPr>
          <w:rFonts w:cstheme="minorHAnsi"/>
        </w:rPr>
        <w:t xml:space="preserve">approximately </w:t>
      </w:r>
      <w:r w:rsidRPr="00AA35AE">
        <w:rPr>
          <w:rFonts w:cstheme="minorHAnsi"/>
        </w:rPr>
        <w:t xml:space="preserve">28 </w:t>
      </w:r>
      <w:r w:rsidR="009D6CAD" w:rsidRPr="00AA35AE">
        <w:rPr>
          <w:rFonts w:cstheme="minorHAnsi"/>
        </w:rPr>
        <w:t>days’</w:t>
      </w:r>
      <w:r w:rsidRPr="00AA35AE">
        <w:rPr>
          <w:rFonts w:cstheme="minorHAnsi"/>
        </w:rPr>
        <w:t xml:space="preserve"> supply at a time</w:t>
      </w:r>
      <w:r w:rsidR="00BE64C1">
        <w:rPr>
          <w:rFonts w:cstheme="minorHAnsi"/>
        </w:rPr>
        <w:t xml:space="preserve"> is to be kept in the </w:t>
      </w:r>
      <w:r w:rsidR="00754D1C">
        <w:rPr>
          <w:rFonts w:cstheme="minorHAnsi"/>
        </w:rPr>
        <w:t>school</w:t>
      </w:r>
      <w:r w:rsidR="00116F0A">
        <w:rPr>
          <w:rFonts w:cstheme="minorHAnsi"/>
        </w:rPr>
        <w:t xml:space="preserve">; this is an approximate number as sometimes crossovers with repeat prescriptions </w:t>
      </w:r>
      <w:r w:rsidR="0078627A">
        <w:rPr>
          <w:rFonts w:cstheme="minorHAnsi"/>
        </w:rPr>
        <w:t xml:space="preserve">may occur. This </w:t>
      </w:r>
      <w:r w:rsidR="00116F0A">
        <w:rPr>
          <w:rFonts w:cstheme="minorHAnsi"/>
        </w:rPr>
        <w:t>mean</w:t>
      </w:r>
      <w:r w:rsidR="006E6D4E">
        <w:rPr>
          <w:rFonts w:cstheme="minorHAnsi"/>
        </w:rPr>
        <w:t>s,</w:t>
      </w:r>
      <w:r w:rsidR="00116F0A">
        <w:rPr>
          <w:rFonts w:cstheme="minorHAnsi"/>
        </w:rPr>
        <w:t xml:space="preserve"> there will be slightly more than 28 </w:t>
      </w:r>
      <w:r w:rsidR="009D6CAD">
        <w:rPr>
          <w:rFonts w:cstheme="minorHAnsi"/>
        </w:rPr>
        <w:t>days’</w:t>
      </w:r>
      <w:r w:rsidR="00116F0A">
        <w:rPr>
          <w:rFonts w:cstheme="minorHAnsi"/>
        </w:rPr>
        <w:t xml:space="preserve"> supply in stock at certain times</w:t>
      </w:r>
      <w:r w:rsidRPr="00AA35AE">
        <w:rPr>
          <w:rFonts w:cstheme="minorHAnsi"/>
        </w:rPr>
        <w:t>.</w:t>
      </w:r>
    </w:p>
    <w:p w14:paraId="4C5F0640" w14:textId="77777777" w:rsidR="00E91292" w:rsidRDefault="00E91292" w:rsidP="006E6D4E">
      <w:pPr>
        <w:pStyle w:val="NoSpacing"/>
        <w:jc w:val="both"/>
        <w:rPr>
          <w:rFonts w:cstheme="minorHAnsi"/>
        </w:rPr>
      </w:pPr>
    </w:p>
    <w:p w14:paraId="326FF03C" w14:textId="14A81C18" w:rsidR="00E91292" w:rsidRPr="00AA35AE" w:rsidRDefault="00E91292" w:rsidP="006E6D4E">
      <w:pPr>
        <w:pStyle w:val="NoSpacing"/>
        <w:jc w:val="both"/>
        <w:rPr>
          <w:rFonts w:cstheme="minorHAnsi"/>
        </w:rPr>
      </w:pPr>
      <w:r>
        <w:rPr>
          <w:rFonts w:cstheme="minorHAnsi"/>
        </w:rPr>
        <w:t xml:space="preserve">The </w:t>
      </w:r>
      <w:r w:rsidR="0078627A">
        <w:rPr>
          <w:rFonts w:cstheme="minorHAnsi"/>
        </w:rPr>
        <w:t>C</w:t>
      </w:r>
      <w:r>
        <w:rPr>
          <w:rFonts w:cstheme="minorHAnsi"/>
        </w:rPr>
        <w:t xml:space="preserve">ontrolled </w:t>
      </w:r>
      <w:r w:rsidR="00224950">
        <w:rPr>
          <w:rFonts w:cstheme="minorHAnsi"/>
        </w:rPr>
        <w:t>D</w:t>
      </w:r>
      <w:r>
        <w:rPr>
          <w:rFonts w:cstheme="minorHAnsi"/>
        </w:rPr>
        <w:t xml:space="preserve">rugs </w:t>
      </w:r>
      <w:r w:rsidR="00224950">
        <w:rPr>
          <w:rFonts w:cstheme="minorHAnsi"/>
        </w:rPr>
        <w:t>Book</w:t>
      </w:r>
      <w:r>
        <w:rPr>
          <w:rFonts w:cstheme="minorHAnsi"/>
        </w:rPr>
        <w:t xml:space="preserve"> used by the </w:t>
      </w:r>
      <w:r w:rsidR="00754D1C">
        <w:rPr>
          <w:rFonts w:cstheme="minorHAnsi"/>
        </w:rPr>
        <w:t>school</w:t>
      </w:r>
      <w:r>
        <w:rPr>
          <w:rFonts w:cstheme="minorHAnsi"/>
        </w:rPr>
        <w:t xml:space="preserve"> must be set out the following way:</w:t>
      </w:r>
    </w:p>
    <w:p w14:paraId="2480E912" w14:textId="4D60C31F" w:rsidR="0049195E" w:rsidRPr="00AA35AE" w:rsidRDefault="0049195E" w:rsidP="006E6D4E">
      <w:pPr>
        <w:pStyle w:val="NoSpacing"/>
        <w:numPr>
          <w:ilvl w:val="0"/>
          <w:numId w:val="5"/>
        </w:numPr>
        <w:jc w:val="both"/>
        <w:rPr>
          <w:rFonts w:cstheme="minorHAnsi"/>
        </w:rPr>
      </w:pPr>
      <w:r w:rsidRPr="00AA35AE">
        <w:rPr>
          <w:rFonts w:cstheme="minorHAnsi"/>
        </w:rPr>
        <w:t>The name of the young person for whom the medicine is prescribed</w:t>
      </w:r>
      <w:r w:rsidR="00E91292">
        <w:rPr>
          <w:rFonts w:cstheme="minorHAnsi"/>
        </w:rPr>
        <w:t>.</w:t>
      </w:r>
    </w:p>
    <w:p w14:paraId="007A0B3E" w14:textId="142A4A6A" w:rsidR="0049195E" w:rsidRPr="00AA35AE" w:rsidRDefault="0049195E" w:rsidP="006E6D4E">
      <w:pPr>
        <w:pStyle w:val="NoSpacing"/>
        <w:numPr>
          <w:ilvl w:val="0"/>
          <w:numId w:val="5"/>
        </w:numPr>
        <w:jc w:val="both"/>
        <w:rPr>
          <w:rFonts w:cstheme="minorHAnsi"/>
        </w:rPr>
      </w:pPr>
      <w:r w:rsidRPr="00AA35AE">
        <w:rPr>
          <w:rFonts w:cstheme="minorHAnsi"/>
        </w:rPr>
        <w:t>The name of the medication as it appears on the label</w:t>
      </w:r>
      <w:r w:rsidR="00E91292">
        <w:rPr>
          <w:rFonts w:cstheme="minorHAnsi"/>
        </w:rPr>
        <w:t>.</w:t>
      </w:r>
    </w:p>
    <w:p w14:paraId="650E09BC" w14:textId="3575894B" w:rsidR="0049195E" w:rsidRDefault="0049195E" w:rsidP="006E6D4E">
      <w:pPr>
        <w:pStyle w:val="NoSpacing"/>
        <w:numPr>
          <w:ilvl w:val="0"/>
          <w:numId w:val="5"/>
        </w:numPr>
        <w:jc w:val="both"/>
        <w:rPr>
          <w:rFonts w:cstheme="minorHAnsi"/>
        </w:rPr>
      </w:pPr>
      <w:r w:rsidRPr="00AA35AE">
        <w:rPr>
          <w:rFonts w:cstheme="minorHAnsi"/>
        </w:rPr>
        <w:t>The strength of the medicine as it appears on the label</w:t>
      </w:r>
      <w:r w:rsidR="00E91292">
        <w:rPr>
          <w:rFonts w:cstheme="minorHAnsi"/>
        </w:rPr>
        <w:t>.</w:t>
      </w:r>
    </w:p>
    <w:p w14:paraId="66B691FC" w14:textId="5A8E75CD" w:rsidR="00D81645" w:rsidRPr="00E91292" w:rsidRDefault="004269DB" w:rsidP="006E6D4E">
      <w:pPr>
        <w:pStyle w:val="NoSpacing"/>
        <w:ind w:left="720"/>
        <w:jc w:val="both"/>
        <w:rPr>
          <w:rFonts w:cstheme="minorHAnsi"/>
        </w:rPr>
      </w:pPr>
      <w:r>
        <w:rPr>
          <w:rFonts w:cstheme="minorHAnsi"/>
        </w:rPr>
        <w:t xml:space="preserve"> </w:t>
      </w:r>
    </w:p>
    <w:p w14:paraId="76803B48" w14:textId="77777777" w:rsidR="0049195E" w:rsidRPr="00AA35AE" w:rsidRDefault="0049195E" w:rsidP="006E6D4E">
      <w:pPr>
        <w:pStyle w:val="NoSpacing"/>
        <w:jc w:val="both"/>
        <w:rPr>
          <w:rFonts w:cstheme="minorHAnsi"/>
        </w:rPr>
      </w:pPr>
      <w:r w:rsidRPr="00AA35AE">
        <w:rPr>
          <w:rFonts w:cstheme="minorHAnsi"/>
        </w:rPr>
        <w:t>Separate columns stating</w:t>
      </w:r>
      <w:r w:rsidR="000E59B0" w:rsidRPr="00AA35AE">
        <w:rPr>
          <w:rFonts w:cstheme="minorHAnsi"/>
        </w:rPr>
        <w:t>:</w:t>
      </w:r>
    </w:p>
    <w:p w14:paraId="306F29C6" w14:textId="7920D257" w:rsidR="0049195E" w:rsidRPr="00AA35AE" w:rsidRDefault="0049195E" w:rsidP="006E6D4E">
      <w:pPr>
        <w:pStyle w:val="NoSpacing"/>
        <w:numPr>
          <w:ilvl w:val="0"/>
          <w:numId w:val="6"/>
        </w:numPr>
        <w:jc w:val="both"/>
        <w:rPr>
          <w:rFonts w:cstheme="minorHAnsi"/>
        </w:rPr>
      </w:pPr>
      <w:r w:rsidRPr="00AA35AE">
        <w:rPr>
          <w:rFonts w:cstheme="minorHAnsi"/>
        </w:rPr>
        <w:t>The date</w:t>
      </w:r>
      <w:r w:rsidR="00E91292">
        <w:rPr>
          <w:rFonts w:cstheme="minorHAnsi"/>
        </w:rPr>
        <w:t>.</w:t>
      </w:r>
    </w:p>
    <w:p w14:paraId="33A26B12" w14:textId="7B325A79" w:rsidR="0049195E" w:rsidRPr="00AA35AE" w:rsidRDefault="0049195E" w:rsidP="006E6D4E">
      <w:pPr>
        <w:pStyle w:val="NoSpacing"/>
        <w:numPr>
          <w:ilvl w:val="0"/>
          <w:numId w:val="6"/>
        </w:numPr>
        <w:jc w:val="both"/>
        <w:rPr>
          <w:rFonts w:cstheme="minorHAnsi"/>
        </w:rPr>
      </w:pPr>
      <w:r w:rsidRPr="00AA35AE">
        <w:rPr>
          <w:rFonts w:cstheme="minorHAnsi"/>
        </w:rPr>
        <w:t>The time of administration</w:t>
      </w:r>
      <w:r w:rsidR="00E91292">
        <w:rPr>
          <w:rFonts w:cstheme="minorHAnsi"/>
        </w:rPr>
        <w:t>.</w:t>
      </w:r>
    </w:p>
    <w:p w14:paraId="78F258B8" w14:textId="55C5D25C" w:rsidR="0049195E" w:rsidRPr="00AA35AE" w:rsidRDefault="0049195E" w:rsidP="006E6D4E">
      <w:pPr>
        <w:pStyle w:val="NoSpacing"/>
        <w:numPr>
          <w:ilvl w:val="0"/>
          <w:numId w:val="6"/>
        </w:numPr>
        <w:jc w:val="both"/>
        <w:rPr>
          <w:rFonts w:cstheme="minorHAnsi"/>
        </w:rPr>
      </w:pPr>
      <w:r w:rsidRPr="00AA35AE">
        <w:rPr>
          <w:rFonts w:cstheme="minorHAnsi"/>
        </w:rPr>
        <w:t>The name of the young person to who</w:t>
      </w:r>
      <w:r w:rsidR="00AD68DF" w:rsidRPr="00AA35AE">
        <w:rPr>
          <w:rFonts w:cstheme="minorHAnsi"/>
        </w:rPr>
        <w:t>m</w:t>
      </w:r>
      <w:r w:rsidRPr="00AA35AE">
        <w:rPr>
          <w:rFonts w:cstheme="minorHAnsi"/>
        </w:rPr>
        <w:t xml:space="preserve"> it is administered</w:t>
      </w:r>
      <w:r w:rsidR="00E91292">
        <w:rPr>
          <w:rFonts w:cstheme="minorHAnsi"/>
        </w:rPr>
        <w:t>.</w:t>
      </w:r>
    </w:p>
    <w:p w14:paraId="04427A1E" w14:textId="2123FDBF" w:rsidR="0049195E" w:rsidRPr="00AA35AE" w:rsidRDefault="0049195E" w:rsidP="006E6D4E">
      <w:pPr>
        <w:pStyle w:val="NoSpacing"/>
        <w:numPr>
          <w:ilvl w:val="0"/>
          <w:numId w:val="6"/>
        </w:numPr>
        <w:jc w:val="both"/>
        <w:rPr>
          <w:rFonts w:cstheme="minorHAnsi"/>
        </w:rPr>
      </w:pPr>
      <w:r w:rsidRPr="00AA35AE">
        <w:rPr>
          <w:rFonts w:cstheme="minorHAnsi"/>
        </w:rPr>
        <w:t>The medicine given</w:t>
      </w:r>
      <w:r w:rsidR="00E91292">
        <w:rPr>
          <w:rFonts w:cstheme="minorHAnsi"/>
        </w:rPr>
        <w:t>.</w:t>
      </w:r>
    </w:p>
    <w:p w14:paraId="05537A56" w14:textId="7CCA588E" w:rsidR="0049195E" w:rsidRPr="00AA35AE" w:rsidRDefault="0049195E" w:rsidP="006E6D4E">
      <w:pPr>
        <w:pStyle w:val="NoSpacing"/>
        <w:numPr>
          <w:ilvl w:val="0"/>
          <w:numId w:val="6"/>
        </w:numPr>
        <w:jc w:val="both"/>
        <w:rPr>
          <w:rFonts w:cstheme="minorHAnsi"/>
        </w:rPr>
      </w:pPr>
      <w:r w:rsidRPr="00AA35AE">
        <w:rPr>
          <w:rFonts w:cstheme="minorHAnsi"/>
        </w:rPr>
        <w:t>The dose given</w:t>
      </w:r>
      <w:r w:rsidR="00E91292">
        <w:rPr>
          <w:rFonts w:cstheme="minorHAnsi"/>
        </w:rPr>
        <w:t>.</w:t>
      </w:r>
    </w:p>
    <w:p w14:paraId="6E88F9E0" w14:textId="79B44D6C" w:rsidR="0049195E" w:rsidRPr="00AA35AE" w:rsidRDefault="00454438" w:rsidP="006E6D4E">
      <w:pPr>
        <w:pStyle w:val="NoSpacing"/>
        <w:numPr>
          <w:ilvl w:val="0"/>
          <w:numId w:val="6"/>
        </w:numPr>
        <w:jc w:val="both"/>
        <w:rPr>
          <w:rFonts w:cstheme="minorHAnsi"/>
        </w:rPr>
      </w:pPr>
      <w:r w:rsidRPr="00AA35AE">
        <w:rPr>
          <w:rFonts w:cstheme="minorHAnsi"/>
        </w:rPr>
        <w:t>T</w:t>
      </w:r>
      <w:r w:rsidR="0049195E" w:rsidRPr="00AA35AE">
        <w:rPr>
          <w:rFonts w:cstheme="minorHAnsi"/>
        </w:rPr>
        <w:t>he signatures of the person administering the medicine and the person witnessing the administration</w:t>
      </w:r>
      <w:r w:rsidR="00E91292">
        <w:rPr>
          <w:rFonts w:cstheme="minorHAnsi"/>
        </w:rPr>
        <w:t>.</w:t>
      </w:r>
    </w:p>
    <w:p w14:paraId="17E6EEE7" w14:textId="673AEC85" w:rsidR="00952EC7" w:rsidRDefault="0049195E" w:rsidP="006E6D4E">
      <w:pPr>
        <w:pStyle w:val="NoSpacing"/>
        <w:numPr>
          <w:ilvl w:val="0"/>
          <w:numId w:val="6"/>
        </w:numPr>
        <w:jc w:val="both"/>
        <w:rPr>
          <w:rFonts w:cstheme="minorHAnsi"/>
        </w:rPr>
      </w:pPr>
      <w:r w:rsidRPr="00AA35AE">
        <w:rPr>
          <w:rFonts w:cstheme="minorHAnsi"/>
        </w:rPr>
        <w:t>A running balance of the stock levels held following administration</w:t>
      </w:r>
      <w:r w:rsidR="00E91292">
        <w:rPr>
          <w:rFonts w:cstheme="minorHAnsi"/>
        </w:rPr>
        <w:t>.</w:t>
      </w:r>
    </w:p>
    <w:p w14:paraId="5A909935" w14:textId="77777777" w:rsidR="00E91292" w:rsidRPr="00AA35AE" w:rsidRDefault="00E91292" w:rsidP="006E6D4E">
      <w:pPr>
        <w:pStyle w:val="NoSpacing"/>
        <w:ind w:left="720"/>
        <w:jc w:val="both"/>
        <w:rPr>
          <w:rFonts w:cstheme="minorHAnsi"/>
        </w:rPr>
      </w:pPr>
    </w:p>
    <w:p w14:paraId="5AE92691" w14:textId="4C1AFE7E" w:rsidR="00D81645" w:rsidRDefault="00A442B2" w:rsidP="006E6D4E">
      <w:pPr>
        <w:pStyle w:val="NoSpacing"/>
        <w:jc w:val="both"/>
        <w:rPr>
          <w:rFonts w:cstheme="minorHAnsi"/>
          <w:b/>
          <w:bCs/>
        </w:rPr>
      </w:pPr>
      <w:r w:rsidRPr="00AA35AE">
        <w:rPr>
          <w:rFonts w:cstheme="minorHAnsi"/>
        </w:rPr>
        <w:t>As with all medicines</w:t>
      </w:r>
      <w:r w:rsidR="00E91292">
        <w:rPr>
          <w:rFonts w:cstheme="minorHAnsi"/>
        </w:rPr>
        <w:t xml:space="preserve"> that are no longer required</w:t>
      </w:r>
      <w:r w:rsidRPr="00AA35AE">
        <w:rPr>
          <w:rFonts w:cstheme="minorHAnsi"/>
        </w:rPr>
        <w:t xml:space="preserve">, any unused controlled drugs should be </w:t>
      </w:r>
      <w:r w:rsidR="00AE272E" w:rsidRPr="00AA35AE">
        <w:rPr>
          <w:rFonts w:cstheme="minorHAnsi"/>
        </w:rPr>
        <w:t>r</w:t>
      </w:r>
      <w:r w:rsidRPr="00AA35AE">
        <w:rPr>
          <w:rFonts w:cstheme="minorHAnsi"/>
        </w:rPr>
        <w:t>eturned to the pharmacist and a certificate of disposal obtaine</w:t>
      </w:r>
      <w:r w:rsidR="00116F0A">
        <w:rPr>
          <w:rFonts w:cstheme="minorHAnsi"/>
        </w:rPr>
        <w:t>d</w:t>
      </w:r>
      <w:r w:rsidR="00E82B17">
        <w:rPr>
          <w:rFonts w:cstheme="minorHAnsi"/>
        </w:rPr>
        <w:t>; w</w:t>
      </w:r>
      <w:r w:rsidR="00E91292">
        <w:rPr>
          <w:rFonts w:cstheme="minorHAnsi"/>
        </w:rPr>
        <w:t>here possible</w:t>
      </w:r>
      <w:r w:rsidR="00E82B17">
        <w:rPr>
          <w:rFonts w:cstheme="minorHAnsi"/>
        </w:rPr>
        <w:t>,</w:t>
      </w:r>
      <w:r w:rsidR="00E91292">
        <w:rPr>
          <w:rFonts w:cstheme="minorHAnsi"/>
        </w:rPr>
        <w:t xml:space="preserve"> this task is to be completed by </w:t>
      </w:r>
      <w:r w:rsidR="00E91292" w:rsidRPr="00116F0A">
        <w:rPr>
          <w:rFonts w:cstheme="minorHAnsi"/>
          <w:b/>
          <w:bCs/>
        </w:rPr>
        <w:t>two members of staff</w:t>
      </w:r>
      <w:r w:rsidR="00E91292">
        <w:rPr>
          <w:rFonts w:cstheme="minorHAnsi"/>
        </w:rPr>
        <w:t xml:space="preserve">. </w:t>
      </w:r>
      <w:r w:rsidR="00E82B17">
        <w:rPr>
          <w:rFonts w:cstheme="minorHAnsi"/>
        </w:rPr>
        <w:t xml:space="preserve">The certificate of disposal is to be uploaded onto the relevant young person’s </w:t>
      </w:r>
      <w:r w:rsidR="009D6CAD">
        <w:rPr>
          <w:rFonts w:cstheme="minorHAnsi"/>
        </w:rPr>
        <w:t>SharePoint</w:t>
      </w:r>
      <w:r w:rsidR="00E82B17">
        <w:rPr>
          <w:rFonts w:cstheme="minorHAnsi"/>
        </w:rPr>
        <w:t xml:space="preserve"> </w:t>
      </w:r>
      <w:r w:rsidR="00D72B92">
        <w:rPr>
          <w:rFonts w:cstheme="minorHAnsi"/>
        </w:rPr>
        <w:t>folder</w:t>
      </w:r>
      <w:r w:rsidR="009D6CAD">
        <w:rPr>
          <w:rFonts w:cstheme="minorHAnsi"/>
        </w:rPr>
        <w:t xml:space="preserve"> / Arbour profile</w:t>
      </w:r>
      <w:r w:rsidR="00D72B92">
        <w:rPr>
          <w:rFonts w:cstheme="minorHAnsi"/>
        </w:rPr>
        <w:t>.</w:t>
      </w:r>
    </w:p>
    <w:p w14:paraId="79571EFC" w14:textId="77777777" w:rsidR="00D81645" w:rsidRPr="00AA35AE" w:rsidRDefault="00D81645" w:rsidP="006E6D4E">
      <w:pPr>
        <w:pStyle w:val="NoSpacing"/>
        <w:jc w:val="both"/>
        <w:rPr>
          <w:rFonts w:cstheme="minorHAnsi"/>
          <w:b/>
          <w:bCs/>
        </w:rPr>
      </w:pPr>
    </w:p>
    <w:p w14:paraId="02E36650" w14:textId="61C3558A" w:rsidR="0049195E" w:rsidRPr="00AA35AE" w:rsidRDefault="0049195E" w:rsidP="00AA35AE">
      <w:pPr>
        <w:pStyle w:val="NoSpacing"/>
        <w:jc w:val="both"/>
        <w:rPr>
          <w:rFonts w:cstheme="minorHAnsi"/>
          <w:b/>
          <w:bCs/>
        </w:rPr>
      </w:pPr>
      <w:r w:rsidRPr="00AA35AE">
        <w:rPr>
          <w:rFonts w:cstheme="minorHAnsi"/>
          <w:b/>
          <w:bCs/>
        </w:rPr>
        <w:t>Administration</w:t>
      </w:r>
      <w:r w:rsidR="000C3991" w:rsidRPr="00AA35AE">
        <w:rPr>
          <w:rFonts w:cstheme="minorHAnsi"/>
          <w:b/>
          <w:bCs/>
        </w:rPr>
        <w:t xml:space="preserve"> of</w:t>
      </w:r>
      <w:r w:rsidR="00E82B17">
        <w:rPr>
          <w:rFonts w:cstheme="minorHAnsi"/>
          <w:b/>
          <w:bCs/>
        </w:rPr>
        <w:t xml:space="preserve"> </w:t>
      </w:r>
      <w:r w:rsidR="000C3991" w:rsidRPr="00AA35AE">
        <w:rPr>
          <w:rFonts w:cstheme="minorHAnsi"/>
          <w:b/>
          <w:bCs/>
        </w:rPr>
        <w:t>Medicines</w:t>
      </w:r>
    </w:p>
    <w:p w14:paraId="68D8B120" w14:textId="77777777" w:rsidR="00ED42E6" w:rsidRPr="00AA35AE" w:rsidRDefault="00ED42E6" w:rsidP="00AA35AE">
      <w:pPr>
        <w:pStyle w:val="NoSpacing"/>
        <w:jc w:val="both"/>
        <w:rPr>
          <w:rFonts w:cstheme="minorHAnsi"/>
          <w:b/>
          <w:bCs/>
        </w:rPr>
      </w:pPr>
    </w:p>
    <w:p w14:paraId="5C0FFCF4" w14:textId="06BEC04F" w:rsidR="000C3991" w:rsidRPr="00FC1042" w:rsidRDefault="004269DB" w:rsidP="006E6D4E">
      <w:pPr>
        <w:pStyle w:val="NoSpacing"/>
        <w:numPr>
          <w:ilvl w:val="0"/>
          <w:numId w:val="21"/>
        </w:numPr>
        <w:jc w:val="both"/>
        <w:rPr>
          <w:rFonts w:cstheme="minorHAnsi"/>
          <w:bCs/>
        </w:rPr>
      </w:pPr>
      <w:r>
        <w:rPr>
          <w:rFonts w:cstheme="minorHAnsi"/>
          <w:bCs/>
        </w:rPr>
        <w:t xml:space="preserve">There must be a MAR </w:t>
      </w:r>
      <w:r w:rsidR="00116F0A">
        <w:rPr>
          <w:rFonts w:cstheme="minorHAnsi"/>
          <w:bCs/>
        </w:rPr>
        <w:t>sheet</w:t>
      </w:r>
      <w:r>
        <w:rPr>
          <w:rFonts w:cstheme="minorHAnsi"/>
          <w:bCs/>
        </w:rPr>
        <w:t xml:space="preserve"> in use for each child/young person</w:t>
      </w:r>
      <w:r w:rsidR="00DD6227">
        <w:rPr>
          <w:rFonts w:cstheme="minorHAnsi"/>
          <w:bCs/>
        </w:rPr>
        <w:t>.</w:t>
      </w:r>
    </w:p>
    <w:p w14:paraId="5EBA66F6" w14:textId="77777777" w:rsidR="00D72B92" w:rsidRDefault="000C3991" w:rsidP="002E4026">
      <w:pPr>
        <w:pStyle w:val="NoSpacing"/>
        <w:numPr>
          <w:ilvl w:val="0"/>
          <w:numId w:val="21"/>
        </w:numPr>
        <w:jc w:val="both"/>
        <w:rPr>
          <w:rFonts w:cstheme="minorHAnsi"/>
        </w:rPr>
      </w:pPr>
      <w:r w:rsidRPr="00D72B92">
        <w:rPr>
          <w:rFonts w:cstheme="minorHAnsi"/>
        </w:rPr>
        <w:t>Medicines</w:t>
      </w:r>
      <w:r w:rsidR="00142664" w:rsidRPr="00D72B92">
        <w:rPr>
          <w:rFonts w:cstheme="minorHAnsi"/>
        </w:rPr>
        <w:t xml:space="preserve"> must only be administered in accordance with the instructions on the label</w:t>
      </w:r>
      <w:r w:rsidR="007C2DC0" w:rsidRPr="00D72B92">
        <w:rPr>
          <w:rFonts w:cstheme="minorHAnsi"/>
        </w:rPr>
        <w:t xml:space="preserve"> and patient information leaflet</w:t>
      </w:r>
      <w:r w:rsidR="00142664" w:rsidRPr="00D72B92">
        <w:rPr>
          <w:rFonts w:cstheme="minorHAnsi"/>
        </w:rPr>
        <w:t>.</w:t>
      </w:r>
      <w:r w:rsidR="00A51626" w:rsidRPr="00D72B92">
        <w:rPr>
          <w:rFonts w:cstheme="minorHAnsi"/>
        </w:rPr>
        <w:t xml:space="preserve"> If a label has been altered in any way</w:t>
      </w:r>
      <w:r w:rsidR="007C2DC0" w:rsidRPr="00D72B92">
        <w:rPr>
          <w:rFonts w:cstheme="minorHAnsi"/>
        </w:rPr>
        <w:t xml:space="preserve">, </w:t>
      </w:r>
      <w:r w:rsidR="00A51626" w:rsidRPr="00D72B92">
        <w:rPr>
          <w:rFonts w:cstheme="minorHAnsi"/>
        </w:rPr>
        <w:t xml:space="preserve">the instructions have been obscured and are illegible, </w:t>
      </w:r>
      <w:r w:rsidR="007C2DC0" w:rsidRPr="00D72B92">
        <w:rPr>
          <w:rFonts w:cstheme="minorHAnsi"/>
        </w:rPr>
        <w:t xml:space="preserve">or if the label and patient information leaflet differ, </w:t>
      </w:r>
      <w:r w:rsidR="00A51626" w:rsidRPr="00D72B92">
        <w:rPr>
          <w:rFonts w:cstheme="minorHAnsi"/>
        </w:rPr>
        <w:t>then the medicine must not be administered. The medicine must be returned</w:t>
      </w:r>
      <w:r w:rsidR="00D72B92">
        <w:rPr>
          <w:rFonts w:cstheme="minorHAnsi"/>
        </w:rPr>
        <w:t>.</w:t>
      </w:r>
    </w:p>
    <w:p w14:paraId="7F617847" w14:textId="263A6120" w:rsidR="00D81645" w:rsidRDefault="000C3991" w:rsidP="00170871">
      <w:pPr>
        <w:pStyle w:val="NoSpacing"/>
        <w:numPr>
          <w:ilvl w:val="0"/>
          <w:numId w:val="21"/>
        </w:numPr>
        <w:jc w:val="both"/>
        <w:rPr>
          <w:rFonts w:cstheme="minorHAnsi"/>
        </w:rPr>
      </w:pPr>
      <w:r w:rsidRPr="001064F6">
        <w:rPr>
          <w:rFonts w:cstheme="minorHAnsi"/>
        </w:rPr>
        <w:t xml:space="preserve">Medicines can only be administered by staff that have undergone medicine training approved by the </w:t>
      </w:r>
      <w:r w:rsidR="00833E5D" w:rsidRPr="001064F6">
        <w:rPr>
          <w:rFonts w:cstheme="minorHAnsi"/>
        </w:rPr>
        <w:t>organisation</w:t>
      </w:r>
      <w:r w:rsidRPr="001064F6">
        <w:rPr>
          <w:rFonts w:cstheme="minorHAnsi"/>
        </w:rPr>
        <w:t>.</w:t>
      </w:r>
      <w:r w:rsidR="00AD68DF" w:rsidRPr="001064F6">
        <w:rPr>
          <w:rFonts w:cstheme="minorHAnsi"/>
        </w:rPr>
        <w:t xml:space="preserve"> </w:t>
      </w:r>
    </w:p>
    <w:p w14:paraId="4A77EE09" w14:textId="77777777" w:rsidR="001064F6" w:rsidRPr="001064F6" w:rsidRDefault="001064F6" w:rsidP="001064F6">
      <w:pPr>
        <w:pStyle w:val="NoSpacing"/>
        <w:ind w:left="720"/>
        <w:jc w:val="both"/>
        <w:rPr>
          <w:rFonts w:cstheme="minorHAnsi"/>
        </w:rPr>
      </w:pPr>
    </w:p>
    <w:p w14:paraId="102BC8C0" w14:textId="23473FA6" w:rsidR="00A51626" w:rsidRPr="00D81645" w:rsidRDefault="00A51626" w:rsidP="00D81645">
      <w:pPr>
        <w:pStyle w:val="NoSpacing"/>
        <w:jc w:val="both"/>
        <w:rPr>
          <w:rFonts w:cstheme="minorHAnsi"/>
          <w:b/>
          <w:bCs/>
        </w:rPr>
      </w:pPr>
      <w:r w:rsidRPr="00D81645">
        <w:rPr>
          <w:rFonts w:cstheme="minorHAnsi"/>
          <w:b/>
          <w:bCs/>
        </w:rPr>
        <w:t>Prior to each administration of any medicine, staff must check the following details:</w:t>
      </w:r>
    </w:p>
    <w:p w14:paraId="72C4BDDE" w14:textId="77777777" w:rsidR="00D81645" w:rsidRDefault="00D81645" w:rsidP="00D81645">
      <w:pPr>
        <w:pStyle w:val="NoSpacing"/>
        <w:ind w:left="720"/>
        <w:jc w:val="both"/>
        <w:rPr>
          <w:rFonts w:cstheme="minorHAnsi"/>
        </w:rPr>
      </w:pPr>
    </w:p>
    <w:p w14:paraId="7AC118D5" w14:textId="547DD551" w:rsidR="00A51626" w:rsidRPr="00AA35AE" w:rsidRDefault="00A51626" w:rsidP="00AA35AE">
      <w:pPr>
        <w:pStyle w:val="NoSpacing"/>
        <w:numPr>
          <w:ilvl w:val="0"/>
          <w:numId w:val="7"/>
        </w:numPr>
        <w:jc w:val="both"/>
        <w:rPr>
          <w:rFonts w:cstheme="minorHAnsi"/>
        </w:rPr>
      </w:pPr>
      <w:r w:rsidRPr="00AA35AE">
        <w:rPr>
          <w:rFonts w:cstheme="minorHAnsi"/>
        </w:rPr>
        <w:t>The young person’s name and identity</w:t>
      </w:r>
      <w:r w:rsidR="0018393F">
        <w:rPr>
          <w:rFonts w:cstheme="minorHAnsi"/>
        </w:rPr>
        <w:t>.</w:t>
      </w:r>
    </w:p>
    <w:p w14:paraId="5CE28E3A" w14:textId="53A60744" w:rsidR="00A51626" w:rsidRPr="00AA35AE" w:rsidRDefault="00A51626" w:rsidP="00AA35AE">
      <w:pPr>
        <w:pStyle w:val="NoSpacing"/>
        <w:numPr>
          <w:ilvl w:val="0"/>
          <w:numId w:val="7"/>
        </w:numPr>
        <w:jc w:val="both"/>
        <w:rPr>
          <w:rFonts w:cstheme="minorHAnsi"/>
        </w:rPr>
      </w:pPr>
      <w:r w:rsidRPr="00AA35AE">
        <w:rPr>
          <w:rFonts w:cstheme="minorHAnsi"/>
        </w:rPr>
        <w:t>Medication name</w:t>
      </w:r>
      <w:r w:rsidR="0018393F">
        <w:rPr>
          <w:rFonts w:cstheme="minorHAnsi"/>
        </w:rPr>
        <w:t>.</w:t>
      </w:r>
    </w:p>
    <w:p w14:paraId="7A7721CE" w14:textId="5A572694" w:rsidR="00A51626" w:rsidRPr="00AA35AE" w:rsidRDefault="00A51626" w:rsidP="00AA35AE">
      <w:pPr>
        <w:pStyle w:val="NoSpacing"/>
        <w:numPr>
          <w:ilvl w:val="0"/>
          <w:numId w:val="7"/>
        </w:numPr>
        <w:jc w:val="both"/>
        <w:rPr>
          <w:rFonts w:cstheme="minorHAnsi"/>
        </w:rPr>
      </w:pPr>
      <w:r w:rsidRPr="00AA35AE">
        <w:rPr>
          <w:rFonts w:cstheme="minorHAnsi"/>
        </w:rPr>
        <w:t>Prescribed dose</w:t>
      </w:r>
      <w:r w:rsidR="0018393F">
        <w:rPr>
          <w:rFonts w:cstheme="minorHAnsi"/>
        </w:rPr>
        <w:t>.</w:t>
      </w:r>
    </w:p>
    <w:p w14:paraId="4758DAC4" w14:textId="5C6FD275" w:rsidR="00A51626" w:rsidRPr="00AA35AE" w:rsidRDefault="00A51626" w:rsidP="00AA35AE">
      <w:pPr>
        <w:pStyle w:val="NoSpacing"/>
        <w:numPr>
          <w:ilvl w:val="0"/>
          <w:numId w:val="7"/>
        </w:numPr>
        <w:jc w:val="both"/>
        <w:rPr>
          <w:rFonts w:cstheme="minorHAnsi"/>
        </w:rPr>
      </w:pPr>
      <w:r w:rsidRPr="00AA35AE">
        <w:rPr>
          <w:rFonts w:cstheme="minorHAnsi"/>
        </w:rPr>
        <w:t>Time of administration</w:t>
      </w:r>
      <w:r w:rsidR="0018393F">
        <w:rPr>
          <w:rFonts w:cstheme="minorHAnsi"/>
        </w:rPr>
        <w:t>.</w:t>
      </w:r>
    </w:p>
    <w:p w14:paraId="7E3C61E9" w14:textId="48E9B269" w:rsidR="00D81645" w:rsidRPr="00D81645" w:rsidRDefault="00A51626" w:rsidP="00D81645">
      <w:pPr>
        <w:pStyle w:val="NoSpacing"/>
        <w:numPr>
          <w:ilvl w:val="0"/>
          <w:numId w:val="7"/>
        </w:numPr>
        <w:jc w:val="both"/>
        <w:rPr>
          <w:rFonts w:cstheme="minorHAnsi"/>
        </w:rPr>
      </w:pPr>
      <w:r w:rsidRPr="00AA35AE">
        <w:rPr>
          <w:rFonts w:cstheme="minorHAnsi"/>
        </w:rPr>
        <w:t>Route of administration</w:t>
      </w:r>
      <w:r w:rsidR="0018393F">
        <w:rPr>
          <w:rFonts w:cstheme="minorHAnsi"/>
        </w:rPr>
        <w:t>.</w:t>
      </w:r>
    </w:p>
    <w:p w14:paraId="1F8AD822" w14:textId="66587C6B" w:rsidR="000C3991" w:rsidRPr="006B41F4" w:rsidRDefault="00A51626" w:rsidP="00DF3691">
      <w:pPr>
        <w:pStyle w:val="NoSpacing"/>
        <w:numPr>
          <w:ilvl w:val="0"/>
          <w:numId w:val="7"/>
        </w:numPr>
        <w:jc w:val="both"/>
        <w:rPr>
          <w:rFonts w:cstheme="minorHAnsi"/>
        </w:rPr>
      </w:pPr>
      <w:r w:rsidRPr="006B41F4">
        <w:rPr>
          <w:rFonts w:cstheme="minorHAnsi"/>
        </w:rPr>
        <w:t>Medicines must</w:t>
      </w:r>
      <w:r w:rsidR="00952EC7" w:rsidRPr="006B41F4">
        <w:rPr>
          <w:rFonts w:cstheme="minorHAnsi"/>
        </w:rPr>
        <w:t xml:space="preserve"> be administered </w:t>
      </w:r>
      <w:r w:rsidRPr="006B41F4">
        <w:rPr>
          <w:rFonts w:cstheme="minorHAnsi"/>
        </w:rPr>
        <w:t xml:space="preserve">hygienically. Staff must wash their hands before and after administration. </w:t>
      </w:r>
      <w:r w:rsidR="00952EC7" w:rsidRPr="006B41F4">
        <w:rPr>
          <w:rFonts w:cstheme="minorHAnsi"/>
        </w:rPr>
        <w:t>If tablets are to be</w:t>
      </w:r>
      <w:r w:rsidRPr="006B41F4">
        <w:rPr>
          <w:rFonts w:cstheme="minorHAnsi"/>
        </w:rPr>
        <w:t xml:space="preserve"> dispensed from a bottle these must</w:t>
      </w:r>
      <w:r w:rsidR="00952EC7" w:rsidRPr="006B41F4">
        <w:rPr>
          <w:rFonts w:cstheme="minorHAnsi"/>
        </w:rPr>
        <w:t xml:space="preserve"> not be handled by staff but tipped into an appropriate container and offered to the young person</w:t>
      </w:r>
      <w:r w:rsidR="00FC1042" w:rsidRPr="006B41F4">
        <w:rPr>
          <w:rFonts w:cstheme="minorHAnsi"/>
        </w:rPr>
        <w:t xml:space="preserve"> or given to the young person directly</w:t>
      </w:r>
      <w:r w:rsidR="00952EC7" w:rsidRPr="006B41F4">
        <w:rPr>
          <w:rFonts w:cstheme="minorHAnsi"/>
        </w:rPr>
        <w:t xml:space="preserve">.  If the medication is </w:t>
      </w:r>
      <w:r w:rsidR="000C3991" w:rsidRPr="006B41F4">
        <w:rPr>
          <w:rFonts w:cstheme="minorHAnsi"/>
        </w:rPr>
        <w:t>in a blister pack, this can be dispensed directly into the young person’s hand.</w:t>
      </w:r>
      <w:r w:rsidR="00952EC7" w:rsidRPr="006B41F4">
        <w:rPr>
          <w:rFonts w:cstheme="minorHAnsi"/>
        </w:rPr>
        <w:t xml:space="preserve"> If medication is in liquid form this should be offered to the young person on </w:t>
      </w:r>
      <w:r w:rsidR="00B409EA" w:rsidRPr="006B41F4">
        <w:rPr>
          <w:rFonts w:cstheme="minorHAnsi"/>
        </w:rPr>
        <w:t>a medicine</w:t>
      </w:r>
      <w:r w:rsidR="00952EC7" w:rsidRPr="006B41F4">
        <w:rPr>
          <w:rFonts w:cstheme="minorHAnsi"/>
        </w:rPr>
        <w:t xml:space="preserve"> spoon</w:t>
      </w:r>
      <w:r w:rsidR="000C3991" w:rsidRPr="006B41F4">
        <w:rPr>
          <w:rFonts w:cstheme="minorHAnsi"/>
        </w:rPr>
        <w:t xml:space="preserve"> or in a dispensin</w:t>
      </w:r>
      <w:r w:rsidRPr="006B41F4">
        <w:rPr>
          <w:rFonts w:cstheme="minorHAnsi"/>
        </w:rPr>
        <w:t>g pot to ensure the correct dosage</w:t>
      </w:r>
      <w:r w:rsidR="000C3991" w:rsidRPr="006B41F4">
        <w:rPr>
          <w:rFonts w:cstheme="minorHAnsi"/>
        </w:rPr>
        <w:t>.</w:t>
      </w:r>
      <w:r w:rsidR="00952EC7" w:rsidRPr="006B41F4">
        <w:rPr>
          <w:rFonts w:cstheme="minorHAnsi"/>
        </w:rPr>
        <w:t xml:space="preserve"> </w:t>
      </w:r>
      <w:r w:rsidR="000C3991" w:rsidRPr="006B41F4">
        <w:rPr>
          <w:rFonts w:cstheme="minorHAnsi"/>
        </w:rPr>
        <w:t>The spoon must be</w:t>
      </w:r>
      <w:r w:rsidR="00952EC7" w:rsidRPr="006B41F4">
        <w:rPr>
          <w:rFonts w:cstheme="minorHAnsi"/>
        </w:rPr>
        <w:t xml:space="preserve"> washed and stored for further use by that young person only.      </w:t>
      </w:r>
    </w:p>
    <w:p w14:paraId="2C924C12" w14:textId="321BA6D7" w:rsidR="000E4485" w:rsidRPr="006E6D4E" w:rsidRDefault="000E4485" w:rsidP="006E6D4E">
      <w:pPr>
        <w:pStyle w:val="NoSpacing"/>
        <w:numPr>
          <w:ilvl w:val="0"/>
          <w:numId w:val="7"/>
        </w:numPr>
        <w:jc w:val="both"/>
        <w:rPr>
          <w:rFonts w:cstheme="minorHAnsi"/>
        </w:rPr>
      </w:pPr>
      <w:r w:rsidRPr="006E6D4E">
        <w:rPr>
          <w:rFonts w:cstheme="minorHAnsi"/>
        </w:rPr>
        <w:t>Staff must observe the young person to be reasonably sure that they have taken the medicine before signing the MAR sheet</w:t>
      </w:r>
      <w:r w:rsidR="006B41F4" w:rsidRPr="006E6D4E">
        <w:rPr>
          <w:rFonts w:cstheme="minorHAnsi"/>
        </w:rPr>
        <w:t xml:space="preserve">/controlled drugs </w:t>
      </w:r>
      <w:r w:rsidR="006E6D4E" w:rsidRPr="006E6D4E">
        <w:rPr>
          <w:rFonts w:cstheme="minorHAnsi"/>
        </w:rPr>
        <w:t>book</w:t>
      </w:r>
      <w:r w:rsidRPr="006E6D4E">
        <w:rPr>
          <w:rFonts w:cstheme="minorHAnsi"/>
        </w:rPr>
        <w:t>.</w:t>
      </w:r>
    </w:p>
    <w:p w14:paraId="722CD24C" w14:textId="04F1D4EC" w:rsidR="00A8449B" w:rsidRPr="006E6D4E" w:rsidRDefault="00E279CC" w:rsidP="006E6D4E">
      <w:pPr>
        <w:pStyle w:val="NoSpacing"/>
        <w:numPr>
          <w:ilvl w:val="0"/>
          <w:numId w:val="7"/>
        </w:numPr>
        <w:jc w:val="both"/>
        <w:rPr>
          <w:rFonts w:cstheme="minorHAnsi"/>
        </w:rPr>
      </w:pPr>
      <w:r w:rsidRPr="006E6D4E">
        <w:rPr>
          <w:rFonts w:cstheme="minorHAnsi"/>
        </w:rPr>
        <w:t xml:space="preserve">Staff must inform the </w:t>
      </w:r>
      <w:r w:rsidR="00650111">
        <w:rPr>
          <w:rFonts w:cstheme="minorHAnsi"/>
        </w:rPr>
        <w:t>parent</w:t>
      </w:r>
      <w:r w:rsidR="0013506E">
        <w:rPr>
          <w:rFonts w:cstheme="minorHAnsi"/>
        </w:rPr>
        <w:t>/guardian</w:t>
      </w:r>
      <w:r w:rsidRPr="006E6D4E">
        <w:rPr>
          <w:rFonts w:cstheme="minorHAnsi"/>
        </w:rPr>
        <w:t xml:space="preserve"> if the young person does not appear to be responding to the medicine or appears to </w:t>
      </w:r>
      <w:r w:rsidR="00A51626" w:rsidRPr="006E6D4E">
        <w:rPr>
          <w:rFonts w:cstheme="minorHAnsi"/>
        </w:rPr>
        <w:t>be suffering from</w:t>
      </w:r>
      <w:r w:rsidRPr="006E6D4E">
        <w:rPr>
          <w:rFonts w:cstheme="minorHAnsi"/>
        </w:rPr>
        <w:t xml:space="preserve"> side-effects.</w:t>
      </w:r>
      <w:r w:rsidR="006B41F4" w:rsidRPr="006E6D4E">
        <w:rPr>
          <w:rFonts w:cstheme="minorHAnsi"/>
        </w:rPr>
        <w:t xml:space="preserve"> </w:t>
      </w:r>
      <w:r w:rsidR="00A51626" w:rsidRPr="006E6D4E">
        <w:rPr>
          <w:rFonts w:cstheme="minorHAnsi"/>
        </w:rPr>
        <w:t xml:space="preserve">Staff must inform the </w:t>
      </w:r>
      <w:r w:rsidR="0013506E">
        <w:rPr>
          <w:rFonts w:cstheme="minorHAnsi"/>
        </w:rPr>
        <w:t>parent/guardian</w:t>
      </w:r>
      <w:r w:rsidR="00A51626" w:rsidRPr="006E6D4E">
        <w:rPr>
          <w:rFonts w:cstheme="minorHAnsi"/>
        </w:rPr>
        <w:t xml:space="preserve"> if the young person regularly refuses the medicines.</w:t>
      </w:r>
      <w:r w:rsidR="00833E5D" w:rsidRPr="006E6D4E">
        <w:rPr>
          <w:rFonts w:cstheme="minorHAnsi"/>
        </w:rPr>
        <w:t xml:space="preserve"> Additionally, the social worker must be kept informed and updated</w:t>
      </w:r>
      <w:r w:rsidR="006E6D4E">
        <w:rPr>
          <w:rFonts w:cstheme="minorHAnsi"/>
        </w:rPr>
        <w:t>.</w:t>
      </w:r>
    </w:p>
    <w:p w14:paraId="3C8CA50C" w14:textId="404CE273" w:rsidR="00A8449B" w:rsidRPr="006E6D4E" w:rsidRDefault="00A8449B" w:rsidP="006E6D4E">
      <w:pPr>
        <w:pStyle w:val="NoSpacing"/>
        <w:numPr>
          <w:ilvl w:val="0"/>
          <w:numId w:val="7"/>
        </w:numPr>
        <w:jc w:val="both"/>
        <w:rPr>
          <w:rFonts w:cstheme="minorHAnsi"/>
          <w:color w:val="5A5B5B"/>
        </w:rPr>
      </w:pPr>
      <w:r w:rsidRPr="006E6D4E">
        <w:rPr>
          <w:rFonts w:cstheme="minorHAnsi"/>
        </w:rPr>
        <w:t xml:space="preserve">In the case of prescribed creams being applied, the cream should be squeezed directly onto a </w:t>
      </w:r>
      <w:r w:rsidR="009C1A94" w:rsidRPr="006E6D4E">
        <w:rPr>
          <w:rFonts w:cstheme="minorHAnsi"/>
        </w:rPr>
        <w:t>young person</w:t>
      </w:r>
      <w:r w:rsidRPr="006E6D4E">
        <w:rPr>
          <w:rFonts w:cstheme="minorHAnsi"/>
        </w:rPr>
        <w:t>'s finger to apply themselves. If n</w:t>
      </w:r>
      <w:r w:rsidR="00EB2DB4" w:rsidRPr="006E6D4E">
        <w:rPr>
          <w:rFonts w:cstheme="minorHAnsi"/>
        </w:rPr>
        <w:t>ecessary to be applied by staff</w:t>
      </w:r>
      <w:r w:rsidRPr="006E6D4E">
        <w:rPr>
          <w:rFonts w:cstheme="minorHAnsi"/>
        </w:rPr>
        <w:t xml:space="preserve">, latex gloves must be </w:t>
      </w:r>
      <w:r w:rsidR="00833E5D" w:rsidRPr="006E6D4E">
        <w:rPr>
          <w:rFonts w:cstheme="minorHAnsi"/>
        </w:rPr>
        <w:t>worn,</w:t>
      </w:r>
      <w:r w:rsidRPr="006E6D4E">
        <w:rPr>
          <w:rFonts w:cstheme="minorHAnsi"/>
        </w:rPr>
        <w:t xml:space="preserve"> and this agreed </w:t>
      </w:r>
      <w:r w:rsidR="006E6D4E">
        <w:rPr>
          <w:rFonts w:cstheme="minorHAnsi"/>
        </w:rPr>
        <w:t>level of personal/medical care</w:t>
      </w:r>
      <w:r w:rsidRPr="006E6D4E">
        <w:rPr>
          <w:rFonts w:cstheme="minorHAnsi"/>
        </w:rPr>
        <w:t xml:space="preserve"> should be recorded within the </w:t>
      </w:r>
      <w:r w:rsidR="009C1A94" w:rsidRPr="006E6D4E">
        <w:rPr>
          <w:rFonts w:cstheme="minorHAnsi"/>
        </w:rPr>
        <w:t>young person</w:t>
      </w:r>
      <w:r w:rsidRPr="006E6D4E">
        <w:rPr>
          <w:rFonts w:cstheme="minorHAnsi"/>
        </w:rPr>
        <w:t>'s care plan</w:t>
      </w:r>
      <w:r w:rsidRPr="006E6D4E">
        <w:rPr>
          <w:rFonts w:cstheme="minorHAnsi"/>
          <w:color w:val="5A5B5B"/>
        </w:rPr>
        <w:t>.</w:t>
      </w:r>
    </w:p>
    <w:p w14:paraId="7AA48583" w14:textId="20402309" w:rsidR="00A8449B" w:rsidRPr="006E6D4E" w:rsidRDefault="00833E5D" w:rsidP="006E6D4E">
      <w:pPr>
        <w:pStyle w:val="NoSpacing"/>
        <w:numPr>
          <w:ilvl w:val="0"/>
          <w:numId w:val="7"/>
        </w:numPr>
        <w:jc w:val="both"/>
        <w:rPr>
          <w:rFonts w:cstheme="minorHAnsi"/>
        </w:rPr>
      </w:pPr>
      <w:r w:rsidRPr="006E6D4E">
        <w:rPr>
          <w:rFonts w:cstheme="minorHAnsi"/>
        </w:rPr>
        <w:t>Under no circumstances must m</w:t>
      </w:r>
      <w:r w:rsidR="00A8449B" w:rsidRPr="006E6D4E">
        <w:rPr>
          <w:rFonts w:cstheme="minorHAnsi"/>
        </w:rPr>
        <w:t>edication be secondary dispensed</w:t>
      </w:r>
      <w:r w:rsidR="006B41F4" w:rsidRPr="006E6D4E">
        <w:rPr>
          <w:rFonts w:cstheme="minorHAnsi"/>
        </w:rPr>
        <w:t>,</w:t>
      </w:r>
      <w:r w:rsidR="00A8449B" w:rsidRPr="006E6D4E">
        <w:rPr>
          <w:rFonts w:cstheme="minorHAnsi"/>
        </w:rPr>
        <w:t xml:space="preserve"> for someone else to administer to a child </w:t>
      </w:r>
      <w:r w:rsidR="006E6D4E">
        <w:rPr>
          <w:rFonts w:cstheme="minorHAnsi"/>
        </w:rPr>
        <w:t xml:space="preserve">at a </w:t>
      </w:r>
      <w:r w:rsidRPr="006E6D4E">
        <w:rPr>
          <w:rFonts w:cstheme="minorHAnsi"/>
        </w:rPr>
        <w:t>later</w:t>
      </w:r>
      <w:r w:rsidR="00A8449B" w:rsidRPr="006E6D4E">
        <w:rPr>
          <w:rFonts w:cstheme="minorHAnsi"/>
        </w:rPr>
        <w:t xml:space="preserve"> </w:t>
      </w:r>
      <w:r w:rsidR="006E6D4E">
        <w:rPr>
          <w:rFonts w:cstheme="minorHAnsi"/>
        </w:rPr>
        <w:t>time/</w:t>
      </w:r>
      <w:r w:rsidR="00A8449B" w:rsidRPr="006E6D4E">
        <w:rPr>
          <w:rFonts w:cstheme="minorHAnsi"/>
        </w:rPr>
        <w:t>date.</w:t>
      </w:r>
    </w:p>
    <w:p w14:paraId="14A2EFB9" w14:textId="69BAE249" w:rsidR="00A8449B" w:rsidRPr="00AA35AE" w:rsidRDefault="00A8449B" w:rsidP="006E6D4E">
      <w:pPr>
        <w:pStyle w:val="NoSpacing"/>
        <w:numPr>
          <w:ilvl w:val="0"/>
          <w:numId w:val="7"/>
        </w:numPr>
        <w:jc w:val="both"/>
        <w:rPr>
          <w:rFonts w:cstheme="minorHAnsi"/>
        </w:rPr>
      </w:pPr>
      <w:r w:rsidRPr="00AA35AE">
        <w:rPr>
          <w:rFonts w:cstheme="minorHAnsi"/>
        </w:rPr>
        <w:t xml:space="preserve">Any adverse drug reaction or suspected adverse drug reaction should be reported to the </w:t>
      </w:r>
      <w:r w:rsidR="0013506E">
        <w:rPr>
          <w:rFonts w:cstheme="minorHAnsi"/>
        </w:rPr>
        <w:t>parent/guardian</w:t>
      </w:r>
      <w:r w:rsidRPr="00AA35AE">
        <w:rPr>
          <w:rFonts w:cstheme="minorHAnsi"/>
        </w:rPr>
        <w:t xml:space="preserve"> </w:t>
      </w:r>
      <w:r w:rsidR="000329C8">
        <w:rPr>
          <w:rFonts w:cstheme="minorHAnsi"/>
        </w:rPr>
        <w:t xml:space="preserve">immediately, </w:t>
      </w:r>
      <w:r w:rsidRPr="00AA35AE">
        <w:rPr>
          <w:rFonts w:cstheme="minorHAnsi"/>
        </w:rPr>
        <w:t>before further administration of the medication is considered.</w:t>
      </w:r>
    </w:p>
    <w:p w14:paraId="49D34CDF" w14:textId="3B733B9D" w:rsidR="00A8449B" w:rsidRDefault="00A8449B" w:rsidP="006E6D4E">
      <w:pPr>
        <w:pStyle w:val="NoSpacing"/>
        <w:numPr>
          <w:ilvl w:val="0"/>
          <w:numId w:val="7"/>
        </w:numPr>
        <w:jc w:val="both"/>
        <w:rPr>
          <w:rFonts w:cstheme="minorHAnsi"/>
        </w:rPr>
      </w:pPr>
      <w:r w:rsidRPr="00AA35AE">
        <w:rPr>
          <w:rFonts w:cstheme="minorHAnsi"/>
        </w:rPr>
        <w:t xml:space="preserve">If a label becomes detached from a </w:t>
      </w:r>
      <w:r w:rsidR="006B41F4">
        <w:rPr>
          <w:rFonts w:cstheme="minorHAnsi"/>
        </w:rPr>
        <w:t xml:space="preserve">medicine </w:t>
      </w:r>
      <w:r w:rsidRPr="00AA35AE">
        <w:rPr>
          <w:rFonts w:cstheme="minorHAnsi"/>
        </w:rPr>
        <w:t xml:space="preserve">container or is illegible, the prompt advice </w:t>
      </w:r>
      <w:r w:rsidR="00DD2190">
        <w:rPr>
          <w:rFonts w:cstheme="minorHAnsi"/>
        </w:rPr>
        <w:t xml:space="preserve">and re-issuing of the label from </w:t>
      </w:r>
      <w:r w:rsidRPr="00AA35AE">
        <w:rPr>
          <w:rFonts w:cstheme="minorHAnsi"/>
        </w:rPr>
        <w:t xml:space="preserve">the person who </w:t>
      </w:r>
      <w:r w:rsidR="006B41F4">
        <w:rPr>
          <w:rFonts w:cstheme="minorHAnsi"/>
        </w:rPr>
        <w:t xml:space="preserve">supplied the </w:t>
      </w:r>
      <w:r w:rsidR="00DD2190">
        <w:rPr>
          <w:rFonts w:cstheme="minorHAnsi"/>
        </w:rPr>
        <w:t>medication</w:t>
      </w:r>
      <w:r w:rsidR="006B41F4">
        <w:rPr>
          <w:rFonts w:cstheme="minorHAnsi"/>
        </w:rPr>
        <w:t xml:space="preserve"> </w:t>
      </w:r>
      <w:r w:rsidRPr="00AA35AE">
        <w:rPr>
          <w:rFonts w:cstheme="minorHAnsi"/>
        </w:rPr>
        <w:t>must be sought. Until then the container should not be used.</w:t>
      </w:r>
    </w:p>
    <w:p w14:paraId="4EC2CE4D" w14:textId="16FFC4A9" w:rsidR="007C2DC0" w:rsidRPr="00AA35AE" w:rsidRDefault="007C2DC0" w:rsidP="006E6D4E">
      <w:pPr>
        <w:pStyle w:val="NoSpacing"/>
        <w:numPr>
          <w:ilvl w:val="0"/>
          <w:numId w:val="7"/>
        </w:numPr>
        <w:jc w:val="both"/>
        <w:rPr>
          <w:rFonts w:cstheme="minorHAnsi"/>
        </w:rPr>
      </w:pPr>
      <w:r>
        <w:rPr>
          <w:rFonts w:cstheme="minorHAnsi"/>
        </w:rPr>
        <w:t xml:space="preserve">Patient information leaflets must be retained for the duration that the relevant medication is stored at the </w:t>
      </w:r>
      <w:r w:rsidR="00754D1C">
        <w:rPr>
          <w:rFonts w:cstheme="minorHAnsi"/>
        </w:rPr>
        <w:t>school</w:t>
      </w:r>
      <w:r>
        <w:rPr>
          <w:rFonts w:cstheme="minorHAnsi"/>
        </w:rPr>
        <w:t>; i</w:t>
      </w:r>
      <w:r w:rsidR="009D20FE">
        <w:rPr>
          <w:rFonts w:cstheme="minorHAnsi"/>
        </w:rPr>
        <w:t>f</w:t>
      </w:r>
      <w:r>
        <w:rPr>
          <w:rFonts w:cstheme="minorHAnsi"/>
        </w:rPr>
        <w:t xml:space="preserve"> </w:t>
      </w:r>
      <w:r w:rsidR="009D20FE">
        <w:rPr>
          <w:rFonts w:cstheme="minorHAnsi"/>
        </w:rPr>
        <w:t>it</w:t>
      </w:r>
      <w:r>
        <w:rPr>
          <w:rFonts w:cstheme="minorHAnsi"/>
        </w:rPr>
        <w:t xml:space="preserve"> is misplaced</w:t>
      </w:r>
      <w:r w:rsidR="009D20FE">
        <w:rPr>
          <w:rFonts w:cstheme="minorHAnsi"/>
        </w:rPr>
        <w:t>,</w:t>
      </w:r>
      <w:r>
        <w:rPr>
          <w:rFonts w:cstheme="minorHAnsi"/>
        </w:rPr>
        <w:t xml:space="preserve"> a new patient information leaflet must be requested by the pharmacy immediately.   </w:t>
      </w:r>
    </w:p>
    <w:p w14:paraId="6F3FCA4A" w14:textId="77777777" w:rsidR="00D81645" w:rsidRDefault="00D81645" w:rsidP="006E6D4E">
      <w:pPr>
        <w:pStyle w:val="NoSpacing"/>
        <w:jc w:val="both"/>
        <w:rPr>
          <w:rFonts w:cstheme="minorHAnsi"/>
          <w:b/>
          <w:bCs/>
        </w:rPr>
      </w:pPr>
    </w:p>
    <w:p w14:paraId="30D403D1" w14:textId="7D405BDC" w:rsidR="00D26C71" w:rsidRPr="00AA35AE" w:rsidRDefault="00D26C71" w:rsidP="006E6D4E">
      <w:pPr>
        <w:pStyle w:val="NoSpacing"/>
        <w:jc w:val="both"/>
        <w:rPr>
          <w:rFonts w:cstheme="minorHAnsi"/>
          <w:b/>
          <w:bCs/>
        </w:rPr>
      </w:pPr>
      <w:r w:rsidRPr="00AA35AE">
        <w:rPr>
          <w:rFonts w:cstheme="minorHAnsi"/>
          <w:b/>
          <w:bCs/>
        </w:rPr>
        <w:t>Self-Administration</w:t>
      </w:r>
    </w:p>
    <w:p w14:paraId="50A346A9" w14:textId="77777777" w:rsidR="00D26C71" w:rsidRPr="00AA35AE" w:rsidRDefault="00D26C71" w:rsidP="00AA35AE">
      <w:pPr>
        <w:pStyle w:val="NoSpacing"/>
        <w:jc w:val="both"/>
        <w:rPr>
          <w:rFonts w:cstheme="minorHAnsi"/>
          <w:b/>
          <w:bCs/>
        </w:rPr>
      </w:pPr>
    </w:p>
    <w:p w14:paraId="38D82F14" w14:textId="5BA249A9" w:rsidR="00FC1042" w:rsidRPr="003A1E38" w:rsidRDefault="009C1A94" w:rsidP="003A1E38">
      <w:pPr>
        <w:pStyle w:val="NoSpacing"/>
        <w:numPr>
          <w:ilvl w:val="0"/>
          <w:numId w:val="22"/>
        </w:numPr>
        <w:jc w:val="both"/>
        <w:rPr>
          <w:rFonts w:cstheme="minorHAnsi"/>
        </w:rPr>
      </w:pPr>
      <w:r>
        <w:rPr>
          <w:rFonts w:cstheme="minorHAnsi"/>
        </w:rPr>
        <w:t>A robust risk assessment must be completed where it is considered that the young person can self-medicate</w:t>
      </w:r>
      <w:r w:rsidR="00E01748">
        <w:rPr>
          <w:rFonts w:cstheme="minorHAnsi"/>
        </w:rPr>
        <w:t>,</w:t>
      </w:r>
      <w:r>
        <w:rPr>
          <w:rFonts w:cstheme="minorHAnsi"/>
        </w:rPr>
        <w:t xml:space="preserve"> to assess their ability to self-administer their medication</w:t>
      </w:r>
      <w:r w:rsidR="00E01748">
        <w:rPr>
          <w:rFonts w:cstheme="minorHAnsi"/>
        </w:rPr>
        <w:t xml:space="preserve"> safely and appropriately</w:t>
      </w:r>
      <w:r>
        <w:rPr>
          <w:rFonts w:cstheme="minorHAnsi"/>
        </w:rPr>
        <w:t xml:space="preserve">. It may be </w:t>
      </w:r>
      <w:r w:rsidR="00E01748">
        <w:rPr>
          <w:rFonts w:cstheme="minorHAnsi"/>
        </w:rPr>
        <w:t>prudent</w:t>
      </w:r>
      <w:r>
        <w:rPr>
          <w:rFonts w:cstheme="minorHAnsi"/>
        </w:rPr>
        <w:t xml:space="preserve"> to consult with and involve other health professionals </w:t>
      </w:r>
      <w:r w:rsidR="00E01748">
        <w:rPr>
          <w:rFonts w:cstheme="minorHAnsi"/>
        </w:rPr>
        <w:t xml:space="preserve">in this process, including the allocated </w:t>
      </w:r>
      <w:r w:rsidR="003A1E38">
        <w:rPr>
          <w:rFonts w:cstheme="minorHAnsi"/>
        </w:rPr>
        <w:t xml:space="preserve">LAC nurse </w:t>
      </w:r>
      <w:r w:rsidR="00E01748" w:rsidRPr="003A1E38">
        <w:rPr>
          <w:rFonts w:cstheme="minorHAnsi"/>
        </w:rPr>
        <w:t xml:space="preserve">/young person. </w:t>
      </w:r>
    </w:p>
    <w:p w14:paraId="18A66BE7" w14:textId="4A743F84" w:rsidR="009C1A94" w:rsidRPr="00D81645" w:rsidRDefault="00C81EEF" w:rsidP="006E6D4E">
      <w:pPr>
        <w:pStyle w:val="NoSpacing"/>
        <w:numPr>
          <w:ilvl w:val="0"/>
          <w:numId w:val="22"/>
        </w:numPr>
        <w:jc w:val="both"/>
        <w:rPr>
          <w:rFonts w:cstheme="minorHAnsi"/>
        </w:rPr>
      </w:pPr>
      <w:r>
        <w:rPr>
          <w:rFonts w:cstheme="minorHAnsi"/>
        </w:rPr>
        <w:t>Parent / Guardian</w:t>
      </w:r>
      <w:r w:rsidR="004456C1" w:rsidRPr="00AA35AE">
        <w:rPr>
          <w:rFonts w:cstheme="minorHAnsi"/>
        </w:rPr>
        <w:t xml:space="preserve"> are required to sign </w:t>
      </w:r>
      <w:r w:rsidR="00E01748">
        <w:rPr>
          <w:rFonts w:cstheme="minorHAnsi"/>
        </w:rPr>
        <w:t xml:space="preserve">the risk assessment if they </w:t>
      </w:r>
      <w:r w:rsidR="00B875AE">
        <w:rPr>
          <w:rFonts w:cstheme="minorHAnsi"/>
        </w:rPr>
        <w:t>agree</w:t>
      </w:r>
      <w:r w:rsidR="00E01748">
        <w:rPr>
          <w:rFonts w:cstheme="minorHAnsi"/>
        </w:rPr>
        <w:t xml:space="preserve"> for their </w:t>
      </w:r>
      <w:r w:rsidR="00C34B9E" w:rsidRPr="00AA35AE">
        <w:rPr>
          <w:rFonts w:cstheme="minorHAnsi"/>
        </w:rPr>
        <w:t xml:space="preserve">young person </w:t>
      </w:r>
      <w:r w:rsidR="00E01748">
        <w:rPr>
          <w:rFonts w:cstheme="minorHAnsi"/>
        </w:rPr>
        <w:t xml:space="preserve">to </w:t>
      </w:r>
      <w:r w:rsidR="00C34B9E" w:rsidRPr="00AA35AE">
        <w:rPr>
          <w:rFonts w:cstheme="minorHAnsi"/>
        </w:rPr>
        <w:t>self-</w:t>
      </w:r>
      <w:r w:rsidR="004456C1" w:rsidRPr="00AA35AE">
        <w:rPr>
          <w:rFonts w:cstheme="minorHAnsi"/>
        </w:rPr>
        <w:t>administer</w:t>
      </w:r>
      <w:r w:rsidR="00E01748">
        <w:rPr>
          <w:rFonts w:cstheme="minorHAnsi"/>
        </w:rPr>
        <w:t xml:space="preserve"> their own medication. </w:t>
      </w:r>
    </w:p>
    <w:p w14:paraId="120ED56C" w14:textId="2588B9D9" w:rsidR="00FC1042" w:rsidRPr="00D81645" w:rsidRDefault="00C34B9E" w:rsidP="006E6D4E">
      <w:pPr>
        <w:pStyle w:val="NoSpacing"/>
        <w:numPr>
          <w:ilvl w:val="0"/>
          <w:numId w:val="22"/>
        </w:numPr>
        <w:jc w:val="both"/>
        <w:rPr>
          <w:rFonts w:cstheme="minorHAnsi"/>
        </w:rPr>
      </w:pPr>
      <w:r w:rsidRPr="00AA35AE">
        <w:rPr>
          <w:rFonts w:cstheme="minorHAnsi"/>
        </w:rPr>
        <w:t xml:space="preserve">If the </w:t>
      </w:r>
      <w:r w:rsidR="00754D1C">
        <w:rPr>
          <w:rFonts w:cstheme="minorHAnsi"/>
        </w:rPr>
        <w:t>school</w:t>
      </w:r>
      <w:r w:rsidR="00B875AE">
        <w:rPr>
          <w:rFonts w:cstheme="minorHAnsi"/>
        </w:rPr>
        <w:t>’</w:t>
      </w:r>
      <w:r w:rsidR="00E01748">
        <w:rPr>
          <w:rFonts w:cstheme="minorHAnsi"/>
        </w:rPr>
        <w:t xml:space="preserve">s </w:t>
      </w:r>
      <w:r w:rsidR="00C81EEF">
        <w:rPr>
          <w:rFonts w:cstheme="minorHAnsi"/>
        </w:rPr>
        <w:t>lead medication individual</w:t>
      </w:r>
      <w:r w:rsidR="00E01748">
        <w:rPr>
          <w:rFonts w:cstheme="minorHAnsi"/>
        </w:rPr>
        <w:t xml:space="preserve"> feels that </w:t>
      </w:r>
      <w:r w:rsidR="00FC1042">
        <w:rPr>
          <w:rFonts w:cstheme="minorHAnsi"/>
        </w:rPr>
        <w:t>one young person</w:t>
      </w:r>
      <w:r w:rsidRPr="00AA35AE">
        <w:rPr>
          <w:rFonts w:cstheme="minorHAnsi"/>
        </w:rPr>
        <w:t xml:space="preserve"> self-</w:t>
      </w:r>
      <w:r w:rsidR="00E27F92" w:rsidRPr="00AA35AE">
        <w:rPr>
          <w:rFonts w:cstheme="minorHAnsi"/>
        </w:rPr>
        <w:t>administering their medication</w:t>
      </w:r>
      <w:r w:rsidR="00E01748">
        <w:rPr>
          <w:rFonts w:cstheme="minorHAnsi"/>
        </w:rPr>
        <w:t xml:space="preserve"> could potentially have an adverse </w:t>
      </w:r>
      <w:r w:rsidR="00E27F92" w:rsidRPr="00AA35AE">
        <w:rPr>
          <w:rFonts w:cstheme="minorHAnsi"/>
        </w:rPr>
        <w:t xml:space="preserve">impact on others that </w:t>
      </w:r>
      <w:r w:rsidR="002E7C97">
        <w:rPr>
          <w:rFonts w:cstheme="minorHAnsi"/>
        </w:rPr>
        <w:t>attend</w:t>
      </w:r>
      <w:r w:rsidR="00E27F92" w:rsidRPr="00AA35AE">
        <w:rPr>
          <w:rFonts w:cstheme="minorHAnsi"/>
        </w:rPr>
        <w:t xml:space="preserve"> the</w:t>
      </w:r>
      <w:r w:rsidR="00FC1042">
        <w:rPr>
          <w:rFonts w:cstheme="minorHAnsi"/>
        </w:rPr>
        <w:t xml:space="preserve"> </w:t>
      </w:r>
      <w:r w:rsidR="00754D1C">
        <w:rPr>
          <w:rFonts w:cstheme="minorHAnsi"/>
        </w:rPr>
        <w:t>school</w:t>
      </w:r>
      <w:r w:rsidR="00E27F92" w:rsidRPr="00AA35AE">
        <w:rPr>
          <w:rFonts w:cstheme="minorHAnsi"/>
        </w:rPr>
        <w:t xml:space="preserve">, this must be </w:t>
      </w:r>
      <w:r w:rsidR="00AD0840" w:rsidRPr="00AA35AE">
        <w:rPr>
          <w:rFonts w:cstheme="minorHAnsi"/>
        </w:rPr>
        <w:t>considered</w:t>
      </w:r>
      <w:r w:rsidR="00E27F92" w:rsidRPr="00AA35AE">
        <w:rPr>
          <w:rFonts w:cstheme="minorHAnsi"/>
        </w:rPr>
        <w:t xml:space="preserve"> as part of the</w:t>
      </w:r>
      <w:r w:rsidR="00E01748">
        <w:rPr>
          <w:rFonts w:cstheme="minorHAnsi"/>
        </w:rPr>
        <w:t xml:space="preserve"> overall</w:t>
      </w:r>
      <w:r w:rsidR="00E27F92" w:rsidRPr="00AA35AE">
        <w:rPr>
          <w:rFonts w:cstheme="minorHAnsi"/>
        </w:rPr>
        <w:t xml:space="preserve"> risk management process. If the safety of other </w:t>
      </w:r>
      <w:r w:rsidR="009C1A94">
        <w:rPr>
          <w:rFonts w:cstheme="minorHAnsi"/>
        </w:rPr>
        <w:t>young people</w:t>
      </w:r>
      <w:r w:rsidR="00E27F92" w:rsidRPr="00AA35AE">
        <w:rPr>
          <w:rFonts w:cstheme="minorHAnsi"/>
        </w:rPr>
        <w:t xml:space="preserve"> is</w:t>
      </w:r>
      <w:r w:rsidR="00E01748">
        <w:rPr>
          <w:rFonts w:cstheme="minorHAnsi"/>
        </w:rPr>
        <w:t xml:space="preserve"> assessed as </w:t>
      </w:r>
      <w:r w:rsidR="00E27F92" w:rsidRPr="00AA35AE">
        <w:rPr>
          <w:rFonts w:cstheme="minorHAnsi"/>
        </w:rPr>
        <w:t>be</w:t>
      </w:r>
      <w:r w:rsidR="00E01748">
        <w:rPr>
          <w:rFonts w:cstheme="minorHAnsi"/>
        </w:rPr>
        <w:t>ing</w:t>
      </w:r>
      <w:r w:rsidR="00E27F92" w:rsidRPr="00AA35AE">
        <w:rPr>
          <w:rFonts w:cstheme="minorHAnsi"/>
        </w:rPr>
        <w:t xml:space="preserve"> a </w:t>
      </w:r>
      <w:r w:rsidR="00AD0840" w:rsidRPr="00AA35AE">
        <w:rPr>
          <w:rFonts w:cstheme="minorHAnsi"/>
        </w:rPr>
        <w:t>risk,</w:t>
      </w:r>
      <w:r w:rsidR="00E27F92" w:rsidRPr="00AA35AE">
        <w:rPr>
          <w:rFonts w:cstheme="minorHAnsi"/>
        </w:rPr>
        <w:t xml:space="preserve"> then the </w:t>
      </w:r>
      <w:r w:rsidR="00754D1C">
        <w:rPr>
          <w:rFonts w:cstheme="minorHAnsi"/>
        </w:rPr>
        <w:t>school</w:t>
      </w:r>
      <w:r w:rsidR="00B875AE">
        <w:rPr>
          <w:rFonts w:cstheme="minorHAnsi"/>
        </w:rPr>
        <w:t>’s</w:t>
      </w:r>
      <w:r w:rsidR="00FC1042">
        <w:rPr>
          <w:rFonts w:cstheme="minorHAnsi"/>
        </w:rPr>
        <w:t xml:space="preserve"> </w:t>
      </w:r>
      <w:r w:rsidR="002E7C97">
        <w:rPr>
          <w:rFonts w:cstheme="minorHAnsi"/>
        </w:rPr>
        <w:t xml:space="preserve">lead medication individual </w:t>
      </w:r>
      <w:r w:rsidR="00E27F92" w:rsidRPr="00AA35AE">
        <w:rPr>
          <w:rFonts w:cstheme="minorHAnsi"/>
        </w:rPr>
        <w:t xml:space="preserve">must </w:t>
      </w:r>
      <w:r w:rsidR="00E01748">
        <w:rPr>
          <w:rFonts w:cstheme="minorHAnsi"/>
        </w:rPr>
        <w:t xml:space="preserve">make the decision for all </w:t>
      </w:r>
      <w:r w:rsidR="00E27F92" w:rsidRPr="00AA35AE">
        <w:rPr>
          <w:rFonts w:cstheme="minorHAnsi"/>
        </w:rPr>
        <w:t>medication</w:t>
      </w:r>
      <w:r w:rsidR="00E01748">
        <w:rPr>
          <w:rFonts w:cstheme="minorHAnsi"/>
        </w:rPr>
        <w:t xml:space="preserve"> to</w:t>
      </w:r>
      <w:r w:rsidR="00E27F92" w:rsidRPr="00AA35AE">
        <w:rPr>
          <w:rFonts w:cstheme="minorHAnsi"/>
        </w:rPr>
        <w:t xml:space="preserve"> continue to be administered by staff</w:t>
      </w:r>
      <w:r w:rsidR="00E01748">
        <w:rPr>
          <w:rFonts w:cstheme="minorHAnsi"/>
        </w:rPr>
        <w:t xml:space="preserve">. </w:t>
      </w:r>
    </w:p>
    <w:p w14:paraId="40A722A4" w14:textId="77777777" w:rsidR="00B875AE" w:rsidRPr="006E6D4E" w:rsidRDefault="00091F14" w:rsidP="006E6D4E">
      <w:pPr>
        <w:pStyle w:val="NoSpacing"/>
        <w:numPr>
          <w:ilvl w:val="0"/>
          <w:numId w:val="22"/>
        </w:numPr>
        <w:jc w:val="both"/>
        <w:rPr>
          <w:rFonts w:cstheme="minorHAnsi"/>
        </w:rPr>
      </w:pPr>
      <w:r w:rsidRPr="006E6D4E">
        <w:rPr>
          <w:rFonts w:cstheme="minorHAnsi"/>
        </w:rPr>
        <w:t xml:space="preserve">Prior to any young person self-medicating, a keyworking </w:t>
      </w:r>
      <w:r w:rsidR="00B875AE" w:rsidRPr="006E6D4E">
        <w:rPr>
          <w:rFonts w:cstheme="minorHAnsi"/>
        </w:rPr>
        <w:t>session should take place</w:t>
      </w:r>
      <w:r w:rsidRPr="006E6D4E">
        <w:rPr>
          <w:rFonts w:cstheme="minorHAnsi"/>
        </w:rPr>
        <w:t xml:space="preserve">, so that </w:t>
      </w:r>
      <w:r w:rsidR="00D26C71" w:rsidRPr="006E6D4E">
        <w:rPr>
          <w:rFonts w:cstheme="minorHAnsi"/>
        </w:rPr>
        <w:t xml:space="preserve">the young person </w:t>
      </w:r>
      <w:r w:rsidRPr="006E6D4E">
        <w:rPr>
          <w:rFonts w:cstheme="minorHAnsi"/>
        </w:rPr>
        <w:t xml:space="preserve">is clear about the responsibilities, risks and rules relating to them self-medicating; and so that they understand the plan around the administration of the medication/prescription </w:t>
      </w:r>
      <w:proofErr w:type="gramStart"/>
      <w:r w:rsidRPr="006E6D4E">
        <w:rPr>
          <w:rFonts w:cstheme="minorHAnsi"/>
        </w:rPr>
        <w:t>i.e.</w:t>
      </w:r>
      <w:proofErr w:type="gramEnd"/>
      <w:r w:rsidRPr="006E6D4E">
        <w:rPr>
          <w:rFonts w:cstheme="minorHAnsi"/>
        </w:rPr>
        <w:t xml:space="preserve"> t</w:t>
      </w:r>
      <w:r w:rsidR="00D26C71" w:rsidRPr="006E6D4E">
        <w:rPr>
          <w:rFonts w:cstheme="minorHAnsi"/>
        </w:rPr>
        <w:t>he time</w:t>
      </w:r>
      <w:r w:rsidRPr="006E6D4E">
        <w:rPr>
          <w:rFonts w:cstheme="minorHAnsi"/>
        </w:rPr>
        <w:t>(</w:t>
      </w:r>
      <w:r w:rsidR="00D26C71" w:rsidRPr="006E6D4E">
        <w:rPr>
          <w:rFonts w:cstheme="minorHAnsi"/>
        </w:rPr>
        <w:t>s</w:t>
      </w:r>
      <w:r w:rsidRPr="006E6D4E">
        <w:rPr>
          <w:rFonts w:cstheme="minorHAnsi"/>
        </w:rPr>
        <w:t>) it should be taken</w:t>
      </w:r>
      <w:r w:rsidR="00D26C71" w:rsidRPr="006E6D4E">
        <w:rPr>
          <w:rFonts w:cstheme="minorHAnsi"/>
        </w:rPr>
        <w:t>, dose</w:t>
      </w:r>
      <w:r w:rsidRPr="006E6D4E">
        <w:rPr>
          <w:rFonts w:cstheme="minorHAnsi"/>
        </w:rPr>
        <w:t>,</w:t>
      </w:r>
      <w:r w:rsidR="00D26C71" w:rsidRPr="006E6D4E">
        <w:rPr>
          <w:rFonts w:cstheme="minorHAnsi"/>
        </w:rPr>
        <w:t xml:space="preserve"> rout</w:t>
      </w:r>
      <w:r w:rsidR="007A0C9E" w:rsidRPr="006E6D4E">
        <w:rPr>
          <w:rFonts w:cstheme="minorHAnsi"/>
        </w:rPr>
        <w:t>e</w:t>
      </w:r>
      <w:r w:rsidR="00D26C71" w:rsidRPr="006E6D4E">
        <w:rPr>
          <w:rFonts w:cstheme="minorHAnsi"/>
        </w:rPr>
        <w:t xml:space="preserve"> of administration </w:t>
      </w:r>
      <w:r w:rsidRPr="006E6D4E">
        <w:rPr>
          <w:rFonts w:cstheme="minorHAnsi"/>
        </w:rPr>
        <w:t xml:space="preserve">etc. of each medication the young person will be responsible for self-administering. </w:t>
      </w:r>
    </w:p>
    <w:p w14:paraId="0D67AC54" w14:textId="77777777" w:rsidR="00B875AE" w:rsidRPr="006E6D4E" w:rsidRDefault="00D26C71" w:rsidP="006E6D4E">
      <w:pPr>
        <w:pStyle w:val="NoSpacing"/>
        <w:numPr>
          <w:ilvl w:val="0"/>
          <w:numId w:val="22"/>
        </w:numPr>
        <w:jc w:val="both"/>
        <w:rPr>
          <w:rFonts w:cstheme="minorHAnsi"/>
        </w:rPr>
      </w:pPr>
      <w:r w:rsidRPr="006E6D4E">
        <w:rPr>
          <w:rFonts w:cstheme="minorHAnsi"/>
        </w:rPr>
        <w:t xml:space="preserve">Work must </w:t>
      </w:r>
      <w:r w:rsidR="00A777A1" w:rsidRPr="006E6D4E">
        <w:rPr>
          <w:rFonts w:cstheme="minorHAnsi"/>
        </w:rPr>
        <w:t xml:space="preserve">also </w:t>
      </w:r>
      <w:r w:rsidRPr="006E6D4E">
        <w:rPr>
          <w:rFonts w:cstheme="minorHAnsi"/>
        </w:rPr>
        <w:t>be carried out with the young person to ensure that they are aware of any possible side effects or contra-indications</w:t>
      </w:r>
      <w:r w:rsidR="00A777A1" w:rsidRPr="006E6D4E">
        <w:rPr>
          <w:rFonts w:cstheme="minorHAnsi"/>
        </w:rPr>
        <w:t xml:space="preserve"> (any conditions which are known that could lead to the medication having a harmful effect on them, such as taking it with another type of medication)</w:t>
      </w:r>
      <w:r w:rsidR="007A0C9E" w:rsidRPr="006E6D4E">
        <w:rPr>
          <w:rFonts w:cstheme="minorHAnsi"/>
        </w:rPr>
        <w:t>.</w:t>
      </w:r>
      <w:r w:rsidR="00566ABD" w:rsidRPr="006E6D4E">
        <w:rPr>
          <w:rFonts w:cstheme="minorHAnsi"/>
        </w:rPr>
        <w:t xml:space="preserve"> </w:t>
      </w:r>
    </w:p>
    <w:p w14:paraId="1EC7CD8D" w14:textId="70206533" w:rsidR="00FC1042" w:rsidRPr="006E6D4E" w:rsidRDefault="00566ABD" w:rsidP="006E6D4E">
      <w:pPr>
        <w:pStyle w:val="NoSpacing"/>
        <w:numPr>
          <w:ilvl w:val="0"/>
          <w:numId w:val="22"/>
        </w:numPr>
        <w:jc w:val="both"/>
        <w:rPr>
          <w:rFonts w:cstheme="minorHAnsi"/>
        </w:rPr>
      </w:pPr>
      <w:r w:rsidRPr="006E6D4E">
        <w:rPr>
          <w:rFonts w:cstheme="minorHAnsi"/>
        </w:rPr>
        <w:t>The</w:t>
      </w:r>
      <w:r w:rsidR="00A777A1" w:rsidRPr="006E6D4E">
        <w:rPr>
          <w:rFonts w:cstheme="minorHAnsi"/>
        </w:rPr>
        <w:t xml:space="preserve"> young person</w:t>
      </w:r>
      <w:r w:rsidRPr="006E6D4E">
        <w:rPr>
          <w:rFonts w:cstheme="minorHAnsi"/>
        </w:rPr>
        <w:t xml:space="preserve"> should </w:t>
      </w:r>
      <w:r w:rsidR="00A777A1" w:rsidRPr="006E6D4E">
        <w:rPr>
          <w:rFonts w:cstheme="minorHAnsi"/>
        </w:rPr>
        <w:t xml:space="preserve">always </w:t>
      </w:r>
      <w:r w:rsidRPr="006E6D4E">
        <w:rPr>
          <w:rFonts w:cstheme="minorHAnsi"/>
        </w:rPr>
        <w:t xml:space="preserve">be given the patient information leaflet supplied with the medicines and staff must go through this with them, checking </w:t>
      </w:r>
      <w:r w:rsidR="000F7B38" w:rsidRPr="006E6D4E">
        <w:rPr>
          <w:rFonts w:cstheme="minorHAnsi"/>
        </w:rPr>
        <w:t xml:space="preserve">throughout </w:t>
      </w:r>
      <w:r w:rsidRPr="006E6D4E">
        <w:rPr>
          <w:rFonts w:cstheme="minorHAnsi"/>
        </w:rPr>
        <w:t>their understanding</w:t>
      </w:r>
      <w:r w:rsidR="000F7B38" w:rsidRPr="006E6D4E">
        <w:rPr>
          <w:rFonts w:cstheme="minorHAnsi"/>
        </w:rPr>
        <w:t xml:space="preserve"> of it</w:t>
      </w:r>
      <w:r w:rsidR="00A777A1" w:rsidRPr="006E6D4E">
        <w:rPr>
          <w:rFonts w:cstheme="minorHAnsi"/>
        </w:rPr>
        <w:t xml:space="preserve">; the </w:t>
      </w:r>
      <w:r w:rsidR="00754D1C">
        <w:rPr>
          <w:rFonts w:cstheme="minorHAnsi"/>
        </w:rPr>
        <w:t>school</w:t>
      </w:r>
      <w:r w:rsidR="00A777A1" w:rsidRPr="006E6D4E">
        <w:rPr>
          <w:rFonts w:cstheme="minorHAnsi"/>
        </w:rPr>
        <w:t xml:space="preserve"> should keep a copy of this, in the event that they require </w:t>
      </w:r>
      <w:r w:rsidR="00025A40" w:rsidRPr="006E6D4E">
        <w:rPr>
          <w:rFonts w:cstheme="minorHAnsi"/>
        </w:rPr>
        <w:t>it,</w:t>
      </w:r>
      <w:r w:rsidR="00A777A1" w:rsidRPr="006E6D4E">
        <w:rPr>
          <w:rFonts w:cstheme="minorHAnsi"/>
        </w:rPr>
        <w:t xml:space="preserve"> and the young person mislays the original copy</w:t>
      </w:r>
      <w:r w:rsidR="000F7B38" w:rsidRPr="006E6D4E">
        <w:rPr>
          <w:rFonts w:cstheme="minorHAnsi"/>
        </w:rPr>
        <w:t xml:space="preserve">; this is </w:t>
      </w:r>
      <w:r w:rsidR="00A777A1" w:rsidRPr="006E6D4E">
        <w:rPr>
          <w:rFonts w:cstheme="minorHAnsi"/>
        </w:rPr>
        <w:t xml:space="preserve">to be kept in the </w:t>
      </w:r>
      <w:r w:rsidR="00754D1C">
        <w:rPr>
          <w:rFonts w:cstheme="minorHAnsi"/>
        </w:rPr>
        <w:t>school</w:t>
      </w:r>
      <w:r w:rsidR="00A777A1" w:rsidRPr="006E6D4E">
        <w:rPr>
          <w:rFonts w:cstheme="minorHAnsi"/>
        </w:rPr>
        <w:t xml:space="preserve">’s central medication file.   </w:t>
      </w:r>
    </w:p>
    <w:p w14:paraId="1B9B83C8" w14:textId="63FA224E" w:rsidR="00AA35AE" w:rsidRPr="006E6D4E" w:rsidRDefault="00E27F92" w:rsidP="006E6D4E">
      <w:pPr>
        <w:pStyle w:val="NoSpacing"/>
        <w:numPr>
          <w:ilvl w:val="0"/>
          <w:numId w:val="23"/>
        </w:numPr>
        <w:jc w:val="both"/>
        <w:rPr>
          <w:rFonts w:cstheme="minorHAnsi"/>
        </w:rPr>
      </w:pPr>
      <w:bookmarkStart w:id="0" w:name="self_admin"/>
      <w:bookmarkEnd w:id="0"/>
      <w:r w:rsidRPr="006E6D4E">
        <w:rPr>
          <w:rFonts w:cstheme="minorHAnsi"/>
        </w:rPr>
        <w:t xml:space="preserve">The </w:t>
      </w:r>
      <w:r w:rsidR="009C1A94" w:rsidRPr="006E6D4E">
        <w:rPr>
          <w:rFonts w:cstheme="minorHAnsi"/>
        </w:rPr>
        <w:t>young person’s</w:t>
      </w:r>
      <w:r w:rsidRPr="006E6D4E">
        <w:rPr>
          <w:rFonts w:cstheme="minorHAnsi"/>
        </w:rPr>
        <w:t xml:space="preserve"> </w:t>
      </w:r>
      <w:r w:rsidR="00DA7E41" w:rsidRPr="006E6D4E">
        <w:rPr>
          <w:rFonts w:cstheme="minorHAnsi"/>
        </w:rPr>
        <w:t>capability</w:t>
      </w:r>
      <w:r w:rsidRPr="006E6D4E">
        <w:rPr>
          <w:rFonts w:cstheme="minorHAnsi"/>
        </w:rPr>
        <w:t xml:space="preserve"> to administer their own medication must be reviewed at least e</w:t>
      </w:r>
      <w:r w:rsidR="00FC1042" w:rsidRPr="006E6D4E">
        <w:rPr>
          <w:rFonts w:cstheme="minorHAnsi"/>
        </w:rPr>
        <w:t xml:space="preserve">very three months by the </w:t>
      </w:r>
      <w:r w:rsidR="00754D1C">
        <w:rPr>
          <w:rFonts w:cstheme="minorHAnsi"/>
        </w:rPr>
        <w:t>school</w:t>
      </w:r>
      <w:r w:rsidR="00FC1042" w:rsidRPr="006E6D4E">
        <w:rPr>
          <w:rFonts w:cstheme="minorHAnsi"/>
        </w:rPr>
        <w:t xml:space="preserve">’s </w:t>
      </w:r>
      <w:r w:rsidR="00921928">
        <w:rPr>
          <w:rFonts w:cstheme="minorHAnsi"/>
        </w:rPr>
        <w:t>lead medication individual and deputy</w:t>
      </w:r>
      <w:r w:rsidR="000F7B38" w:rsidRPr="006E6D4E">
        <w:rPr>
          <w:rFonts w:cstheme="minorHAnsi"/>
        </w:rPr>
        <w:t>,</w:t>
      </w:r>
      <w:r w:rsidRPr="006E6D4E">
        <w:rPr>
          <w:rFonts w:cstheme="minorHAnsi"/>
        </w:rPr>
        <w:t xml:space="preserve"> involving re</w:t>
      </w:r>
      <w:r w:rsidR="00DA7E41" w:rsidRPr="006E6D4E">
        <w:rPr>
          <w:rFonts w:cstheme="minorHAnsi"/>
        </w:rPr>
        <w:t xml:space="preserve">levant </w:t>
      </w:r>
      <w:r w:rsidRPr="006E6D4E">
        <w:rPr>
          <w:rFonts w:cstheme="minorHAnsi"/>
        </w:rPr>
        <w:t xml:space="preserve">others as </w:t>
      </w:r>
      <w:r w:rsidR="00DA7E41" w:rsidRPr="006E6D4E">
        <w:rPr>
          <w:rFonts w:cstheme="minorHAnsi"/>
        </w:rPr>
        <w:t xml:space="preserve">per original consultation. </w:t>
      </w:r>
    </w:p>
    <w:p w14:paraId="0924BE71" w14:textId="1FEA4AA6" w:rsidR="00AA35AE" w:rsidRPr="006E6D4E" w:rsidRDefault="00E27F92" w:rsidP="006E6D4E">
      <w:pPr>
        <w:pStyle w:val="NoSpacing"/>
        <w:numPr>
          <w:ilvl w:val="0"/>
          <w:numId w:val="23"/>
        </w:numPr>
        <w:jc w:val="both"/>
        <w:rPr>
          <w:rFonts w:cstheme="minorHAnsi"/>
        </w:rPr>
      </w:pPr>
      <w:r w:rsidRPr="006E6D4E">
        <w:rPr>
          <w:rFonts w:cstheme="minorHAnsi"/>
        </w:rPr>
        <w:t xml:space="preserve">When </w:t>
      </w:r>
      <w:r w:rsidR="009C1A94" w:rsidRPr="006E6D4E">
        <w:rPr>
          <w:rFonts w:cstheme="minorHAnsi"/>
        </w:rPr>
        <w:t xml:space="preserve">a young person </w:t>
      </w:r>
      <w:r w:rsidRPr="006E6D4E">
        <w:rPr>
          <w:rFonts w:cstheme="minorHAnsi"/>
        </w:rPr>
        <w:t>is assessed as</w:t>
      </w:r>
      <w:r w:rsidR="00DA7E41" w:rsidRPr="006E6D4E">
        <w:rPr>
          <w:rFonts w:cstheme="minorHAnsi"/>
        </w:rPr>
        <w:t xml:space="preserve"> not having the capability </w:t>
      </w:r>
      <w:r w:rsidRPr="006E6D4E">
        <w:rPr>
          <w:rFonts w:cstheme="minorHAnsi"/>
        </w:rPr>
        <w:t xml:space="preserve">to safely administer </w:t>
      </w:r>
      <w:r w:rsidR="00CF5C05" w:rsidRPr="006E6D4E">
        <w:rPr>
          <w:rFonts w:cstheme="minorHAnsi"/>
        </w:rPr>
        <w:t>t</w:t>
      </w:r>
      <w:r w:rsidRPr="006E6D4E">
        <w:rPr>
          <w:rFonts w:cstheme="minorHAnsi"/>
        </w:rPr>
        <w:t xml:space="preserve">heir own medication, staff should </w:t>
      </w:r>
      <w:r w:rsidR="00DA7E41" w:rsidRPr="006E6D4E">
        <w:rPr>
          <w:rFonts w:cstheme="minorHAnsi"/>
        </w:rPr>
        <w:t xml:space="preserve">sensitively </w:t>
      </w:r>
      <w:r w:rsidRPr="006E6D4E">
        <w:rPr>
          <w:rFonts w:cstheme="minorHAnsi"/>
        </w:rPr>
        <w:t xml:space="preserve">explain </w:t>
      </w:r>
      <w:r w:rsidR="00DA7E41" w:rsidRPr="006E6D4E">
        <w:rPr>
          <w:rFonts w:cstheme="minorHAnsi"/>
        </w:rPr>
        <w:t xml:space="preserve">to the young person why </w:t>
      </w:r>
      <w:r w:rsidRPr="006E6D4E">
        <w:rPr>
          <w:rFonts w:cstheme="minorHAnsi"/>
        </w:rPr>
        <w:t>th</w:t>
      </w:r>
      <w:r w:rsidR="00DA7E41" w:rsidRPr="006E6D4E">
        <w:rPr>
          <w:rFonts w:cstheme="minorHAnsi"/>
        </w:rPr>
        <w:t xml:space="preserve">is is the case.  </w:t>
      </w:r>
    </w:p>
    <w:p w14:paraId="71F4337C" w14:textId="6ED0D46D" w:rsidR="00553EBF" w:rsidRPr="006E6D4E" w:rsidRDefault="00B875AE" w:rsidP="006E6D4E">
      <w:pPr>
        <w:pStyle w:val="NoSpacing"/>
        <w:numPr>
          <w:ilvl w:val="0"/>
          <w:numId w:val="23"/>
        </w:numPr>
        <w:jc w:val="both"/>
        <w:rPr>
          <w:rFonts w:cstheme="minorHAnsi"/>
          <w:color w:val="5A5B5B"/>
        </w:rPr>
      </w:pPr>
      <w:r w:rsidRPr="006E6D4E">
        <w:rPr>
          <w:rFonts w:cstheme="minorHAnsi"/>
        </w:rPr>
        <w:t>The y</w:t>
      </w:r>
      <w:r w:rsidR="009C1A94" w:rsidRPr="006E6D4E">
        <w:rPr>
          <w:rFonts w:cstheme="minorHAnsi"/>
        </w:rPr>
        <w:t>oung pe</w:t>
      </w:r>
      <w:r w:rsidRPr="006E6D4E">
        <w:rPr>
          <w:rFonts w:cstheme="minorHAnsi"/>
        </w:rPr>
        <w:t>rson</w:t>
      </w:r>
      <w:r w:rsidR="0059211A" w:rsidRPr="006E6D4E">
        <w:rPr>
          <w:rFonts w:cstheme="minorHAnsi"/>
        </w:rPr>
        <w:t xml:space="preserve">’s </w:t>
      </w:r>
      <w:r w:rsidR="009A74E1">
        <w:rPr>
          <w:rFonts w:cstheme="minorHAnsi"/>
        </w:rPr>
        <w:t>file</w:t>
      </w:r>
      <w:r w:rsidR="00E27F92" w:rsidRPr="006E6D4E">
        <w:rPr>
          <w:rFonts w:cstheme="minorHAnsi"/>
        </w:rPr>
        <w:t xml:space="preserve"> should always </w:t>
      </w:r>
      <w:r w:rsidR="00DA7E41" w:rsidRPr="006E6D4E">
        <w:rPr>
          <w:rFonts w:cstheme="minorHAnsi"/>
        </w:rPr>
        <w:t xml:space="preserve">look at </w:t>
      </w:r>
      <w:r w:rsidR="00E27F92" w:rsidRPr="006E6D4E">
        <w:rPr>
          <w:rFonts w:cstheme="minorHAnsi"/>
        </w:rPr>
        <w:t>identify</w:t>
      </w:r>
      <w:r w:rsidR="00DA7E41" w:rsidRPr="006E6D4E">
        <w:rPr>
          <w:rFonts w:cstheme="minorHAnsi"/>
        </w:rPr>
        <w:t>ing this area of</w:t>
      </w:r>
      <w:r w:rsidR="00E27F92" w:rsidRPr="006E6D4E">
        <w:rPr>
          <w:rFonts w:cstheme="minorHAnsi"/>
        </w:rPr>
        <w:t xml:space="preserve"> independence</w:t>
      </w:r>
      <w:r w:rsidR="00DA7E41" w:rsidRPr="006E6D4E">
        <w:rPr>
          <w:rFonts w:cstheme="minorHAnsi"/>
        </w:rPr>
        <w:t xml:space="preserve">/skills building </w:t>
      </w:r>
      <w:r w:rsidR="0059211A" w:rsidRPr="006E6D4E">
        <w:rPr>
          <w:rFonts w:cstheme="minorHAnsi"/>
        </w:rPr>
        <w:t>as a potential piece of work to complete with</w:t>
      </w:r>
      <w:r w:rsidR="000F7B38" w:rsidRPr="006E6D4E">
        <w:rPr>
          <w:rFonts w:cstheme="minorHAnsi"/>
        </w:rPr>
        <w:t xml:space="preserve"> all</w:t>
      </w:r>
      <w:r w:rsidR="0059211A" w:rsidRPr="006E6D4E">
        <w:rPr>
          <w:rFonts w:cstheme="minorHAnsi"/>
        </w:rPr>
        <w:t xml:space="preserve"> young pe</w:t>
      </w:r>
      <w:r w:rsidR="000F7B38" w:rsidRPr="006E6D4E">
        <w:rPr>
          <w:rFonts w:cstheme="minorHAnsi"/>
        </w:rPr>
        <w:t>ople</w:t>
      </w:r>
      <w:r w:rsidR="00FB4FE3" w:rsidRPr="006E6D4E">
        <w:rPr>
          <w:rFonts w:cstheme="minorHAnsi"/>
        </w:rPr>
        <w:t xml:space="preserve"> where and when appropriate</w:t>
      </w:r>
      <w:r w:rsidR="0059211A" w:rsidRPr="006E6D4E">
        <w:rPr>
          <w:rFonts w:cstheme="minorHAnsi"/>
        </w:rPr>
        <w:t xml:space="preserve">, </w:t>
      </w:r>
      <w:r w:rsidR="000F7B38" w:rsidRPr="006E6D4E">
        <w:rPr>
          <w:rFonts w:cstheme="minorHAnsi"/>
        </w:rPr>
        <w:t xml:space="preserve">as it will </w:t>
      </w:r>
      <w:r w:rsidR="0059211A" w:rsidRPr="006E6D4E">
        <w:rPr>
          <w:rFonts w:cstheme="minorHAnsi"/>
        </w:rPr>
        <w:t xml:space="preserve">help </w:t>
      </w:r>
      <w:r w:rsidR="00E27F92" w:rsidRPr="006E6D4E">
        <w:rPr>
          <w:rFonts w:cstheme="minorHAnsi"/>
        </w:rPr>
        <w:t>ensure that the</w:t>
      </w:r>
      <w:r w:rsidR="0059211A" w:rsidRPr="006E6D4E">
        <w:rPr>
          <w:rFonts w:cstheme="minorHAnsi"/>
        </w:rPr>
        <w:t>y are fully equipped to man</w:t>
      </w:r>
      <w:r w:rsidR="00553EBF" w:rsidRPr="006E6D4E">
        <w:rPr>
          <w:rFonts w:cstheme="minorHAnsi"/>
        </w:rPr>
        <w:t>a</w:t>
      </w:r>
      <w:r w:rsidR="0059211A" w:rsidRPr="006E6D4E">
        <w:rPr>
          <w:rFonts w:cstheme="minorHAnsi"/>
        </w:rPr>
        <w:t xml:space="preserve">ge their medications </w:t>
      </w:r>
      <w:r w:rsidR="00553EBF" w:rsidRPr="006E6D4E">
        <w:rPr>
          <w:rFonts w:cstheme="minorHAnsi"/>
        </w:rPr>
        <w:t xml:space="preserve">independently, </w:t>
      </w:r>
      <w:r w:rsidR="0059211A" w:rsidRPr="006E6D4E">
        <w:rPr>
          <w:rFonts w:cstheme="minorHAnsi"/>
        </w:rPr>
        <w:t xml:space="preserve">once they move onto </w:t>
      </w:r>
      <w:r w:rsidR="00C80E9D">
        <w:rPr>
          <w:rFonts w:cstheme="minorHAnsi"/>
        </w:rPr>
        <w:t>college</w:t>
      </w:r>
      <w:r w:rsidR="0059211A" w:rsidRPr="006E6D4E">
        <w:rPr>
          <w:rFonts w:cstheme="minorHAnsi"/>
        </w:rPr>
        <w:t>/adult life.</w:t>
      </w:r>
    </w:p>
    <w:p w14:paraId="6013D4EE" w14:textId="2FB003A8" w:rsidR="00C96DB7" w:rsidRPr="006E6D4E" w:rsidRDefault="00C96DB7" w:rsidP="006E6D4E">
      <w:pPr>
        <w:pStyle w:val="NoSpacing"/>
        <w:numPr>
          <w:ilvl w:val="0"/>
          <w:numId w:val="23"/>
        </w:numPr>
        <w:jc w:val="both"/>
        <w:rPr>
          <w:rFonts w:cstheme="minorHAnsi"/>
          <w:color w:val="5A5B5B"/>
        </w:rPr>
      </w:pPr>
      <w:r w:rsidRPr="006E6D4E">
        <w:rPr>
          <w:rFonts w:cstheme="minorHAnsi"/>
        </w:rPr>
        <w:t xml:space="preserve">Where a young person </w:t>
      </w:r>
      <w:r w:rsidR="00025A40">
        <w:rPr>
          <w:rFonts w:cstheme="minorHAnsi"/>
        </w:rPr>
        <w:t xml:space="preserve">is known to </w:t>
      </w:r>
      <w:r w:rsidRPr="006E6D4E">
        <w:rPr>
          <w:rFonts w:cstheme="minorHAnsi"/>
        </w:rPr>
        <w:t xml:space="preserve">self-harm, the manager must discuss the potential risks </w:t>
      </w:r>
      <w:r w:rsidR="00025A40">
        <w:rPr>
          <w:rFonts w:cstheme="minorHAnsi"/>
        </w:rPr>
        <w:t>of</w:t>
      </w:r>
      <w:r w:rsidRPr="006E6D4E">
        <w:rPr>
          <w:rFonts w:cstheme="minorHAnsi"/>
        </w:rPr>
        <w:t xml:space="preserve"> self-medicat</w:t>
      </w:r>
      <w:r w:rsidR="00025A40">
        <w:rPr>
          <w:rFonts w:cstheme="minorHAnsi"/>
        </w:rPr>
        <w:t>ing</w:t>
      </w:r>
      <w:r w:rsidRPr="006E6D4E">
        <w:rPr>
          <w:rFonts w:cstheme="minorHAnsi"/>
        </w:rPr>
        <w:t xml:space="preserve"> with the </w:t>
      </w:r>
      <w:r w:rsidR="00C80E9D">
        <w:rPr>
          <w:rFonts w:cstheme="minorHAnsi"/>
        </w:rPr>
        <w:t>parent/guardian and other relevant professionals</w:t>
      </w:r>
      <w:r w:rsidR="00025A40">
        <w:rPr>
          <w:rFonts w:cstheme="minorHAnsi"/>
        </w:rPr>
        <w:t>,</w:t>
      </w:r>
      <w:r w:rsidRPr="006E6D4E">
        <w:rPr>
          <w:rFonts w:cstheme="minorHAnsi"/>
        </w:rPr>
        <w:t xml:space="preserve"> to agree a strategy. This is important where you have a 16-year-old with capacity. It maybe that the risks are too great to </w:t>
      </w:r>
      <w:r w:rsidR="00DF08F7" w:rsidRPr="006E6D4E">
        <w:rPr>
          <w:rFonts w:cstheme="minorHAnsi"/>
        </w:rPr>
        <w:t>enable</w:t>
      </w:r>
      <w:r w:rsidRPr="006E6D4E">
        <w:rPr>
          <w:rFonts w:cstheme="minorHAnsi"/>
        </w:rPr>
        <w:t xml:space="preserve"> the young person to self-</w:t>
      </w:r>
      <w:r w:rsidR="00DF08F7" w:rsidRPr="006E6D4E">
        <w:rPr>
          <w:rFonts w:cstheme="minorHAnsi"/>
        </w:rPr>
        <w:t>administer</w:t>
      </w:r>
      <w:r w:rsidRPr="006E6D4E">
        <w:rPr>
          <w:rFonts w:cstheme="minorHAnsi"/>
        </w:rPr>
        <w:t xml:space="preserve"> their medication</w:t>
      </w:r>
      <w:r w:rsidR="00025A40">
        <w:rPr>
          <w:rFonts w:cstheme="minorHAnsi"/>
        </w:rPr>
        <w:t>,</w:t>
      </w:r>
      <w:r w:rsidRPr="006E6D4E">
        <w:rPr>
          <w:rFonts w:cstheme="minorHAnsi"/>
        </w:rPr>
        <w:t xml:space="preserve"> however, this would be </w:t>
      </w:r>
      <w:r w:rsidR="00DF08F7" w:rsidRPr="006E6D4E">
        <w:rPr>
          <w:rFonts w:cstheme="minorHAnsi"/>
        </w:rPr>
        <w:t>kept</w:t>
      </w:r>
      <w:r w:rsidRPr="006E6D4E">
        <w:rPr>
          <w:rFonts w:cstheme="minorHAnsi"/>
        </w:rPr>
        <w:t xml:space="preserve"> under review. </w:t>
      </w:r>
    </w:p>
    <w:p w14:paraId="6A245F51" w14:textId="143936B3" w:rsidR="00215C93" w:rsidRPr="0059211A" w:rsidRDefault="0059211A" w:rsidP="006E6D4E">
      <w:pPr>
        <w:pStyle w:val="NoSpacing"/>
        <w:ind w:left="720"/>
        <w:jc w:val="both"/>
        <w:rPr>
          <w:rFonts w:cstheme="minorHAnsi"/>
          <w:color w:val="5A5B5B"/>
        </w:rPr>
      </w:pPr>
      <w:r w:rsidRPr="0059211A">
        <w:rPr>
          <w:rFonts w:cstheme="minorHAnsi"/>
        </w:rPr>
        <w:t xml:space="preserve"> </w:t>
      </w:r>
    </w:p>
    <w:p w14:paraId="529E1B00" w14:textId="77777777" w:rsidR="003A0CA6" w:rsidRPr="00215C93" w:rsidRDefault="003A0CA6" w:rsidP="00025A40">
      <w:pPr>
        <w:pStyle w:val="NoSpacing"/>
        <w:ind w:left="720"/>
        <w:jc w:val="both"/>
        <w:rPr>
          <w:rFonts w:cstheme="minorHAnsi"/>
        </w:rPr>
      </w:pPr>
    </w:p>
    <w:p w14:paraId="32ED279E" w14:textId="77777777" w:rsidR="00246012" w:rsidRDefault="00B409EA" w:rsidP="00AA35AE">
      <w:pPr>
        <w:pStyle w:val="NoSpacing"/>
        <w:jc w:val="both"/>
        <w:rPr>
          <w:rFonts w:cstheme="minorHAnsi"/>
          <w:b/>
          <w:bCs/>
        </w:rPr>
      </w:pPr>
      <w:r w:rsidRPr="00AA35AE">
        <w:rPr>
          <w:rFonts w:cstheme="minorHAnsi"/>
          <w:b/>
          <w:bCs/>
        </w:rPr>
        <w:t xml:space="preserve">Medication for Young People </w:t>
      </w:r>
      <w:r w:rsidR="00246012">
        <w:rPr>
          <w:rFonts w:cstheme="minorHAnsi"/>
          <w:b/>
          <w:bCs/>
        </w:rPr>
        <w:t>learning outside the classroom (off premises)</w:t>
      </w:r>
    </w:p>
    <w:p w14:paraId="3A1BE283" w14:textId="77FA2C92" w:rsidR="0068264F" w:rsidRDefault="00246012" w:rsidP="00246012">
      <w:pPr>
        <w:pStyle w:val="NoSpacing"/>
        <w:numPr>
          <w:ilvl w:val="0"/>
          <w:numId w:val="40"/>
        </w:numPr>
        <w:jc w:val="both"/>
        <w:rPr>
          <w:rFonts w:cstheme="minorHAnsi"/>
        </w:rPr>
      </w:pPr>
      <w:r>
        <w:rPr>
          <w:rFonts w:cstheme="minorHAnsi"/>
        </w:rPr>
        <w:t xml:space="preserve">You will need a small lockable container to transport the medication for the </w:t>
      </w:r>
      <w:r w:rsidR="003F0219">
        <w:rPr>
          <w:rFonts w:cstheme="minorHAnsi"/>
        </w:rPr>
        <w:t>outing.</w:t>
      </w:r>
    </w:p>
    <w:p w14:paraId="5B392610" w14:textId="7A1F9BA8" w:rsidR="003F0219" w:rsidRDefault="003F0219" w:rsidP="00246012">
      <w:pPr>
        <w:pStyle w:val="NoSpacing"/>
        <w:numPr>
          <w:ilvl w:val="0"/>
          <w:numId w:val="40"/>
        </w:numPr>
        <w:jc w:val="both"/>
        <w:rPr>
          <w:rFonts w:cstheme="minorHAnsi"/>
        </w:rPr>
      </w:pPr>
      <w:r>
        <w:rPr>
          <w:rFonts w:cstheme="minorHAnsi"/>
        </w:rPr>
        <w:t>The container will travel in the boot away from the pupils.</w:t>
      </w:r>
    </w:p>
    <w:p w14:paraId="7FB0FDD0" w14:textId="2B373CD6" w:rsidR="003F0219" w:rsidRPr="00246012" w:rsidRDefault="00BB15D2" w:rsidP="00246012">
      <w:pPr>
        <w:pStyle w:val="NoSpacing"/>
        <w:numPr>
          <w:ilvl w:val="0"/>
          <w:numId w:val="40"/>
        </w:numPr>
        <w:jc w:val="both"/>
        <w:rPr>
          <w:rFonts w:cstheme="minorHAnsi"/>
        </w:rPr>
      </w:pPr>
      <w:r>
        <w:rPr>
          <w:rFonts w:cstheme="minorHAnsi"/>
        </w:rPr>
        <w:t xml:space="preserve">You will need to take the box, </w:t>
      </w:r>
      <w:proofErr w:type="gramStart"/>
      <w:r>
        <w:rPr>
          <w:rFonts w:cstheme="minorHAnsi"/>
        </w:rPr>
        <w:t>leaflet</w:t>
      </w:r>
      <w:proofErr w:type="gramEnd"/>
      <w:r>
        <w:rPr>
          <w:rFonts w:cstheme="minorHAnsi"/>
        </w:rPr>
        <w:t xml:space="preserve"> and all medication in </w:t>
      </w:r>
      <w:r w:rsidR="0075757C">
        <w:rPr>
          <w:rFonts w:cstheme="minorHAnsi"/>
        </w:rPr>
        <w:t>the original packaging.</w:t>
      </w:r>
    </w:p>
    <w:p w14:paraId="0332C41F" w14:textId="77777777" w:rsidR="005E6549" w:rsidRPr="005E6549" w:rsidRDefault="005E6549" w:rsidP="005E6549">
      <w:pPr>
        <w:pStyle w:val="NoSpacing"/>
        <w:ind w:left="720"/>
        <w:rPr>
          <w:rFonts w:cstheme="minorHAnsi"/>
        </w:rPr>
      </w:pPr>
    </w:p>
    <w:p w14:paraId="19A05573" w14:textId="77777777" w:rsidR="00CB2731" w:rsidRPr="00AA35AE" w:rsidRDefault="00EB2DB4" w:rsidP="00AA35AE">
      <w:pPr>
        <w:pStyle w:val="NoSpacing"/>
        <w:jc w:val="both"/>
        <w:rPr>
          <w:rFonts w:cstheme="minorHAnsi"/>
          <w:b/>
        </w:rPr>
      </w:pPr>
      <w:r w:rsidRPr="00AA35AE">
        <w:rPr>
          <w:rFonts w:cstheme="minorHAnsi"/>
          <w:b/>
        </w:rPr>
        <w:t>Disposal o</w:t>
      </w:r>
      <w:r w:rsidR="00CB2731" w:rsidRPr="00AA35AE">
        <w:rPr>
          <w:rFonts w:cstheme="minorHAnsi"/>
          <w:b/>
        </w:rPr>
        <w:t>f Medicines</w:t>
      </w:r>
    </w:p>
    <w:p w14:paraId="36FAD4C0" w14:textId="77777777" w:rsidR="00DC3023" w:rsidRPr="00AA35AE" w:rsidRDefault="00DC3023" w:rsidP="00AA35AE">
      <w:pPr>
        <w:pStyle w:val="NoSpacing"/>
        <w:jc w:val="both"/>
        <w:rPr>
          <w:rFonts w:cstheme="minorHAnsi"/>
          <w:b/>
          <w:bCs/>
        </w:rPr>
      </w:pPr>
    </w:p>
    <w:p w14:paraId="4FC09786" w14:textId="12C87ACD" w:rsidR="00CB2731" w:rsidRPr="00AA35AE" w:rsidRDefault="00DC3023" w:rsidP="0037712E">
      <w:pPr>
        <w:pStyle w:val="NoSpacing"/>
        <w:numPr>
          <w:ilvl w:val="0"/>
          <w:numId w:val="10"/>
        </w:numPr>
        <w:jc w:val="both"/>
        <w:rPr>
          <w:rFonts w:cstheme="minorHAnsi"/>
        </w:rPr>
      </w:pPr>
      <w:r w:rsidRPr="00AA35AE">
        <w:rPr>
          <w:rFonts w:cstheme="minorHAnsi"/>
        </w:rPr>
        <w:t xml:space="preserve">All unused medication, prescribed and non-prescribed, must be returned to a </w:t>
      </w:r>
      <w:r w:rsidR="0075757C">
        <w:rPr>
          <w:rFonts w:cstheme="minorHAnsi"/>
        </w:rPr>
        <w:t>parent/guardian.</w:t>
      </w:r>
    </w:p>
    <w:p w14:paraId="2A81DE5A" w14:textId="73F4D627" w:rsidR="00102758" w:rsidRDefault="00CB2731" w:rsidP="0037712E">
      <w:pPr>
        <w:pStyle w:val="NoSpacing"/>
        <w:numPr>
          <w:ilvl w:val="0"/>
          <w:numId w:val="10"/>
        </w:numPr>
        <w:jc w:val="both"/>
        <w:rPr>
          <w:rFonts w:cstheme="minorHAnsi"/>
        </w:rPr>
      </w:pPr>
      <w:r w:rsidRPr="00AA35AE">
        <w:rPr>
          <w:rFonts w:cstheme="minorHAnsi"/>
        </w:rPr>
        <w:t xml:space="preserve">All unused medication to be returned to the </w:t>
      </w:r>
      <w:r w:rsidR="0075757C">
        <w:rPr>
          <w:rFonts w:cstheme="minorHAnsi"/>
        </w:rPr>
        <w:t>parent/guardian</w:t>
      </w:r>
      <w:r w:rsidRPr="00AA35AE">
        <w:rPr>
          <w:rFonts w:cstheme="minorHAnsi"/>
        </w:rPr>
        <w:t xml:space="preserve"> must be stored in the medicine cabinet in a clearly labelled container.</w:t>
      </w:r>
    </w:p>
    <w:p w14:paraId="533BE109" w14:textId="347FA1E8" w:rsidR="00CB2731" w:rsidRPr="00AA35AE" w:rsidRDefault="00CB2731" w:rsidP="0037712E">
      <w:pPr>
        <w:pStyle w:val="NoSpacing"/>
        <w:numPr>
          <w:ilvl w:val="0"/>
          <w:numId w:val="10"/>
        </w:numPr>
        <w:jc w:val="both"/>
        <w:rPr>
          <w:rFonts w:cstheme="minorHAnsi"/>
        </w:rPr>
      </w:pPr>
      <w:r w:rsidRPr="00AA35AE">
        <w:rPr>
          <w:rFonts w:cstheme="minorHAnsi"/>
        </w:rPr>
        <w:t>The medicines must not be removed from their original packages</w:t>
      </w:r>
      <w:r w:rsidR="00022DEE" w:rsidRPr="00AA35AE">
        <w:rPr>
          <w:rFonts w:cstheme="minorHAnsi"/>
        </w:rPr>
        <w:t>. If individual tablets are found,</w:t>
      </w:r>
      <w:r w:rsidRPr="00AA35AE">
        <w:rPr>
          <w:rFonts w:cstheme="minorHAnsi"/>
        </w:rPr>
        <w:t xml:space="preserve"> they must be put in an envelope</w:t>
      </w:r>
      <w:r w:rsidR="00022DEE" w:rsidRPr="00AA35AE">
        <w:rPr>
          <w:rFonts w:cstheme="minorHAnsi"/>
        </w:rPr>
        <w:t xml:space="preserve"> and</w:t>
      </w:r>
      <w:r w:rsidRPr="00AA35AE">
        <w:rPr>
          <w:rFonts w:cstheme="minorHAnsi"/>
        </w:rPr>
        <w:t xml:space="preserve"> labelled with the date</w:t>
      </w:r>
      <w:r w:rsidR="00022DEE" w:rsidRPr="00AA35AE">
        <w:rPr>
          <w:rFonts w:cstheme="minorHAnsi"/>
        </w:rPr>
        <w:t xml:space="preserve"> that the medicine was found along with</w:t>
      </w:r>
      <w:r w:rsidRPr="00AA35AE">
        <w:rPr>
          <w:rFonts w:cstheme="minorHAnsi"/>
        </w:rPr>
        <w:t xml:space="preserve"> any other known details.</w:t>
      </w:r>
    </w:p>
    <w:p w14:paraId="3B34F4E8" w14:textId="350611B9" w:rsidR="00CB2731" w:rsidRPr="00AA35AE" w:rsidRDefault="00CB2731" w:rsidP="0037712E">
      <w:pPr>
        <w:pStyle w:val="NoSpacing"/>
        <w:numPr>
          <w:ilvl w:val="0"/>
          <w:numId w:val="10"/>
        </w:numPr>
        <w:jc w:val="both"/>
        <w:rPr>
          <w:rFonts w:cstheme="minorHAnsi"/>
        </w:rPr>
      </w:pPr>
      <w:r w:rsidRPr="00AA35AE">
        <w:rPr>
          <w:rFonts w:cstheme="minorHAnsi"/>
        </w:rPr>
        <w:t xml:space="preserve">Medicines to be returned to the </w:t>
      </w:r>
      <w:r w:rsidR="0075757C">
        <w:rPr>
          <w:rFonts w:cstheme="minorHAnsi"/>
        </w:rPr>
        <w:t xml:space="preserve">parent/guardian </w:t>
      </w:r>
      <w:r w:rsidRPr="00AA35AE">
        <w:rPr>
          <w:rFonts w:cstheme="minorHAnsi"/>
        </w:rPr>
        <w:t>must not be kept on the premises for more than 7 days.</w:t>
      </w:r>
    </w:p>
    <w:p w14:paraId="6F4070C5" w14:textId="4C20BACA" w:rsidR="005775B7" w:rsidRPr="005775B7" w:rsidRDefault="00CB2731" w:rsidP="0037712E">
      <w:pPr>
        <w:pStyle w:val="NoSpacing"/>
        <w:numPr>
          <w:ilvl w:val="0"/>
          <w:numId w:val="10"/>
        </w:numPr>
        <w:jc w:val="both"/>
        <w:rPr>
          <w:rFonts w:cstheme="minorHAnsi"/>
        </w:rPr>
      </w:pPr>
      <w:r w:rsidRPr="00AA35AE">
        <w:rPr>
          <w:rFonts w:cstheme="minorHAnsi"/>
        </w:rPr>
        <w:t>A clear record must be maintained of all unused medicines</w:t>
      </w:r>
      <w:r w:rsidR="005775B7">
        <w:rPr>
          <w:rFonts w:cstheme="minorHAnsi"/>
        </w:rPr>
        <w:t>.</w:t>
      </w:r>
    </w:p>
    <w:p w14:paraId="4B28ED96" w14:textId="2408C392" w:rsidR="005775B7" w:rsidRDefault="005775B7" w:rsidP="00D81645">
      <w:pPr>
        <w:pStyle w:val="NoSpacing"/>
        <w:jc w:val="both"/>
        <w:rPr>
          <w:rFonts w:cstheme="minorHAnsi"/>
          <w:b/>
          <w:bCs/>
        </w:rPr>
      </w:pPr>
    </w:p>
    <w:p w14:paraId="2A2837DD" w14:textId="0ADCE134" w:rsidR="00CB2731" w:rsidRPr="00D43C7E" w:rsidRDefault="00CB2731" w:rsidP="00D81645">
      <w:pPr>
        <w:pStyle w:val="NoSpacing"/>
        <w:jc w:val="both"/>
        <w:rPr>
          <w:rFonts w:cstheme="minorHAnsi"/>
        </w:rPr>
      </w:pPr>
      <w:r w:rsidRPr="00D43C7E">
        <w:rPr>
          <w:rFonts w:cstheme="minorHAnsi"/>
        </w:rPr>
        <w:t xml:space="preserve">All unused medicines must be recorded </w:t>
      </w:r>
      <w:r w:rsidR="006F287E" w:rsidRPr="00D43C7E">
        <w:rPr>
          <w:rFonts w:cstheme="minorHAnsi"/>
        </w:rPr>
        <w:t>on the MAR sheet</w:t>
      </w:r>
      <w:r w:rsidRPr="00D43C7E">
        <w:rPr>
          <w:rFonts w:cstheme="minorHAnsi"/>
        </w:rPr>
        <w:t xml:space="preserve"> and returned to the </w:t>
      </w:r>
      <w:r w:rsidR="00CF779D">
        <w:rPr>
          <w:rFonts w:cstheme="minorHAnsi"/>
        </w:rPr>
        <w:t>parent/guardian</w:t>
      </w:r>
      <w:r w:rsidRPr="00D43C7E">
        <w:rPr>
          <w:rFonts w:cstheme="minorHAnsi"/>
        </w:rPr>
        <w:t xml:space="preserve">. The </w:t>
      </w:r>
      <w:r w:rsidR="006F287E" w:rsidRPr="00D43C7E">
        <w:rPr>
          <w:rFonts w:cstheme="minorHAnsi"/>
        </w:rPr>
        <w:t>sheet</w:t>
      </w:r>
      <w:r w:rsidRPr="00D43C7E">
        <w:rPr>
          <w:rFonts w:cstheme="minorHAnsi"/>
        </w:rPr>
        <w:t xml:space="preserve"> must record the following details:</w:t>
      </w:r>
    </w:p>
    <w:p w14:paraId="63F3D932" w14:textId="539809E1" w:rsidR="00CB2731" w:rsidRPr="00AA35AE" w:rsidRDefault="00CB2731" w:rsidP="00AA35AE">
      <w:pPr>
        <w:pStyle w:val="NoSpacing"/>
        <w:numPr>
          <w:ilvl w:val="0"/>
          <w:numId w:val="10"/>
        </w:numPr>
        <w:jc w:val="both"/>
        <w:rPr>
          <w:rFonts w:cstheme="minorHAnsi"/>
        </w:rPr>
      </w:pPr>
      <w:r w:rsidRPr="00AA35AE">
        <w:rPr>
          <w:rFonts w:cstheme="minorHAnsi"/>
        </w:rPr>
        <w:t>The name of the medicine to be returned</w:t>
      </w:r>
      <w:r w:rsidR="005775B7">
        <w:rPr>
          <w:rFonts w:cstheme="minorHAnsi"/>
        </w:rPr>
        <w:t>.</w:t>
      </w:r>
    </w:p>
    <w:p w14:paraId="1CE0510C" w14:textId="0ABFE0B2" w:rsidR="00CB2731" w:rsidRPr="00AA35AE" w:rsidRDefault="00CB2731" w:rsidP="00AA35AE">
      <w:pPr>
        <w:pStyle w:val="NoSpacing"/>
        <w:numPr>
          <w:ilvl w:val="0"/>
          <w:numId w:val="10"/>
        </w:numPr>
        <w:jc w:val="both"/>
        <w:rPr>
          <w:rFonts w:cstheme="minorHAnsi"/>
        </w:rPr>
      </w:pPr>
      <w:r w:rsidRPr="00AA35AE">
        <w:rPr>
          <w:rFonts w:cstheme="minorHAnsi"/>
        </w:rPr>
        <w:t>The number of tablets or amount of liquid</w:t>
      </w:r>
      <w:r w:rsidR="005775B7">
        <w:rPr>
          <w:rFonts w:cstheme="minorHAnsi"/>
        </w:rPr>
        <w:t>.</w:t>
      </w:r>
    </w:p>
    <w:p w14:paraId="6491F2D4" w14:textId="7E1BCBFA" w:rsidR="00CB2731" w:rsidRPr="00AA35AE" w:rsidRDefault="00CB2731" w:rsidP="00AA35AE">
      <w:pPr>
        <w:pStyle w:val="NoSpacing"/>
        <w:numPr>
          <w:ilvl w:val="0"/>
          <w:numId w:val="10"/>
        </w:numPr>
        <w:jc w:val="both"/>
        <w:rPr>
          <w:rFonts w:cstheme="minorHAnsi"/>
        </w:rPr>
      </w:pPr>
      <w:r w:rsidRPr="00AA35AE">
        <w:rPr>
          <w:rFonts w:cstheme="minorHAnsi"/>
        </w:rPr>
        <w:t>The date on which they were returned</w:t>
      </w:r>
      <w:r w:rsidR="005775B7">
        <w:rPr>
          <w:rFonts w:cstheme="minorHAnsi"/>
        </w:rPr>
        <w:t>.</w:t>
      </w:r>
    </w:p>
    <w:p w14:paraId="4E1D9511" w14:textId="0B6D2252" w:rsidR="00CB2731" w:rsidRPr="00AA35AE" w:rsidRDefault="00CB2731" w:rsidP="00AA35AE">
      <w:pPr>
        <w:pStyle w:val="NoSpacing"/>
        <w:numPr>
          <w:ilvl w:val="0"/>
          <w:numId w:val="10"/>
        </w:numPr>
        <w:jc w:val="both"/>
        <w:rPr>
          <w:rFonts w:cstheme="minorHAnsi"/>
        </w:rPr>
      </w:pPr>
      <w:r w:rsidRPr="00AA35AE">
        <w:rPr>
          <w:rFonts w:cstheme="minorHAnsi"/>
        </w:rPr>
        <w:t>The signature of the staff member recording the information</w:t>
      </w:r>
      <w:r w:rsidR="005775B7">
        <w:rPr>
          <w:rFonts w:cstheme="minorHAnsi"/>
        </w:rPr>
        <w:t>.</w:t>
      </w:r>
    </w:p>
    <w:p w14:paraId="12491C01" w14:textId="5BBAE83E" w:rsidR="001175D1" w:rsidRPr="00AA35AE" w:rsidRDefault="00CB2731" w:rsidP="005775B7">
      <w:pPr>
        <w:pStyle w:val="NoSpacing"/>
        <w:numPr>
          <w:ilvl w:val="0"/>
          <w:numId w:val="10"/>
        </w:numPr>
        <w:jc w:val="both"/>
        <w:rPr>
          <w:rFonts w:cstheme="minorHAnsi"/>
        </w:rPr>
      </w:pPr>
      <w:r w:rsidRPr="00AA35AE">
        <w:rPr>
          <w:rFonts w:cstheme="minorHAnsi"/>
        </w:rPr>
        <w:t>The p</w:t>
      </w:r>
      <w:r w:rsidR="00CF779D">
        <w:rPr>
          <w:rFonts w:cstheme="minorHAnsi"/>
        </w:rPr>
        <w:t>arent/guardian</w:t>
      </w:r>
      <w:r w:rsidRPr="00AA35AE">
        <w:rPr>
          <w:rFonts w:cstheme="minorHAnsi"/>
        </w:rPr>
        <w:t xml:space="preserve"> should be asked to sign and date the </w:t>
      </w:r>
      <w:r w:rsidR="00CF779D">
        <w:rPr>
          <w:rFonts w:cstheme="minorHAnsi"/>
        </w:rPr>
        <w:t>returning medication form</w:t>
      </w:r>
      <w:r w:rsidR="00D43C7E">
        <w:rPr>
          <w:rFonts w:cstheme="minorHAnsi"/>
        </w:rPr>
        <w:t xml:space="preserve"> (or provide an official stamp on the document) </w:t>
      </w:r>
      <w:r w:rsidRPr="00AA35AE">
        <w:rPr>
          <w:rFonts w:cstheme="minorHAnsi"/>
        </w:rPr>
        <w:t>to indicate that he has received the medicines. This can be used as a receipt.</w:t>
      </w:r>
    </w:p>
    <w:p w14:paraId="19C410EE" w14:textId="77777777" w:rsidR="00454438" w:rsidRPr="00AA35AE" w:rsidRDefault="00454438" w:rsidP="00AA35AE">
      <w:pPr>
        <w:pStyle w:val="NoSpacing"/>
        <w:jc w:val="both"/>
        <w:rPr>
          <w:rFonts w:cstheme="minorHAnsi"/>
        </w:rPr>
      </w:pPr>
    </w:p>
    <w:p w14:paraId="11CA47A4" w14:textId="77777777" w:rsidR="001175D1" w:rsidRDefault="00A7795C" w:rsidP="00DF08F7">
      <w:pPr>
        <w:pStyle w:val="NoSpacing"/>
        <w:rPr>
          <w:rFonts w:cstheme="minorHAnsi"/>
        </w:rPr>
      </w:pPr>
      <w:r>
        <w:rPr>
          <w:rFonts w:cstheme="minorHAnsi"/>
        </w:rPr>
        <w:t>Where young people</w:t>
      </w:r>
      <w:r w:rsidR="00CF5C05" w:rsidRPr="00AA35AE">
        <w:rPr>
          <w:rFonts w:cstheme="minorHAnsi"/>
        </w:rPr>
        <w:t xml:space="preserve"> are self-</w:t>
      </w:r>
      <w:r w:rsidR="001175D1" w:rsidRPr="00AA35AE">
        <w:rPr>
          <w:rFonts w:cstheme="minorHAnsi"/>
        </w:rPr>
        <w:t>administering insulin or any other medication with a syringe, a 'sharps box' must be provided.</w:t>
      </w:r>
    </w:p>
    <w:p w14:paraId="182B1581" w14:textId="77777777" w:rsidR="00102758" w:rsidRPr="00AA35AE" w:rsidRDefault="00102758" w:rsidP="00AA35AE">
      <w:pPr>
        <w:pStyle w:val="NoSpacing"/>
        <w:jc w:val="both"/>
        <w:rPr>
          <w:rFonts w:cstheme="minorHAnsi"/>
        </w:rPr>
      </w:pPr>
    </w:p>
    <w:p w14:paraId="47E4AECF" w14:textId="1C49F562" w:rsidR="00454438" w:rsidRPr="00AA35AE" w:rsidRDefault="001175D1" w:rsidP="00AA35AE">
      <w:pPr>
        <w:pStyle w:val="NoSpacing"/>
        <w:jc w:val="both"/>
        <w:rPr>
          <w:rFonts w:cstheme="minorHAnsi"/>
          <w:color w:val="5A5B5B"/>
        </w:rPr>
      </w:pPr>
      <w:r w:rsidRPr="00AA35AE">
        <w:rPr>
          <w:rFonts w:cstheme="minorHAnsi"/>
        </w:rPr>
        <w:t xml:space="preserve">It is the responsibility of GP's and Community </w:t>
      </w:r>
      <w:r w:rsidR="00DF08F7">
        <w:rPr>
          <w:rFonts w:cstheme="minorHAnsi"/>
        </w:rPr>
        <w:t>N</w:t>
      </w:r>
      <w:r w:rsidRPr="00AA35AE">
        <w:rPr>
          <w:rFonts w:cstheme="minorHAnsi"/>
        </w:rPr>
        <w:t>urses to safely dispose of any syringes or needles that the</w:t>
      </w:r>
      <w:r w:rsidR="005775B7">
        <w:rPr>
          <w:rFonts w:cstheme="minorHAnsi"/>
        </w:rPr>
        <w:t xml:space="preserve"> young people</w:t>
      </w:r>
      <w:r w:rsidRPr="00AA35AE">
        <w:rPr>
          <w:rFonts w:cstheme="minorHAnsi"/>
        </w:rPr>
        <w:t xml:space="preserve"> have used</w:t>
      </w:r>
      <w:r w:rsidRPr="00AA35AE">
        <w:rPr>
          <w:rFonts w:cstheme="minorHAnsi"/>
          <w:color w:val="5A5B5B"/>
        </w:rPr>
        <w:t>.</w:t>
      </w:r>
    </w:p>
    <w:p w14:paraId="2B1316D7" w14:textId="77777777" w:rsidR="00D61C71" w:rsidRDefault="00D61C71" w:rsidP="00AA35AE">
      <w:pPr>
        <w:pStyle w:val="NoSpacing"/>
        <w:jc w:val="both"/>
        <w:rPr>
          <w:rFonts w:cstheme="minorHAnsi"/>
          <w:b/>
        </w:rPr>
      </w:pPr>
      <w:r w:rsidRPr="00AA35AE">
        <w:rPr>
          <w:rFonts w:cstheme="minorHAnsi"/>
          <w:color w:val="50575B"/>
        </w:rPr>
        <w:br/>
      </w:r>
      <w:bookmarkStart w:id="1" w:name="first_aid"/>
      <w:bookmarkEnd w:id="1"/>
      <w:r w:rsidRPr="00AA35AE">
        <w:rPr>
          <w:rFonts w:cstheme="minorHAnsi"/>
          <w:b/>
        </w:rPr>
        <w:t>First Aid</w:t>
      </w:r>
    </w:p>
    <w:p w14:paraId="165FEF34" w14:textId="77777777" w:rsidR="00AA35AE" w:rsidRPr="00AA35AE" w:rsidRDefault="00AA35AE" w:rsidP="00AA35AE">
      <w:pPr>
        <w:pStyle w:val="NoSpacing"/>
        <w:jc w:val="both"/>
        <w:rPr>
          <w:rFonts w:cstheme="minorHAnsi"/>
          <w:color w:val="5A5B5B"/>
        </w:rPr>
      </w:pPr>
    </w:p>
    <w:p w14:paraId="79686119" w14:textId="1D8F6C74" w:rsidR="00D61C71" w:rsidRPr="00AA35AE" w:rsidRDefault="00D61C71" w:rsidP="00102758">
      <w:pPr>
        <w:pStyle w:val="NoSpacing"/>
        <w:jc w:val="both"/>
        <w:rPr>
          <w:rFonts w:cstheme="minorHAnsi"/>
        </w:rPr>
      </w:pPr>
      <w:r w:rsidRPr="00AA35AE">
        <w:rPr>
          <w:rFonts w:cstheme="minorHAnsi"/>
        </w:rPr>
        <w:t>Should any young person sustain a knock/blow to the head</w:t>
      </w:r>
      <w:r w:rsidR="00D47E73">
        <w:rPr>
          <w:rFonts w:cstheme="minorHAnsi"/>
        </w:rPr>
        <w:t xml:space="preserve">, </w:t>
      </w:r>
      <w:r w:rsidRPr="00AA35AE">
        <w:rPr>
          <w:rFonts w:cstheme="minorHAnsi"/>
        </w:rPr>
        <w:t>medical advice and attention must be sough</w:t>
      </w:r>
      <w:r w:rsidR="001175D1" w:rsidRPr="00AA35AE">
        <w:rPr>
          <w:rFonts w:cstheme="minorHAnsi"/>
        </w:rPr>
        <w:t xml:space="preserve">t with immediate effect. </w:t>
      </w:r>
    </w:p>
    <w:p w14:paraId="3461F9AA" w14:textId="77777777" w:rsidR="00454438" w:rsidRPr="00AA35AE" w:rsidRDefault="00454438" w:rsidP="00AA35AE">
      <w:pPr>
        <w:pStyle w:val="NoSpacing"/>
        <w:jc w:val="both"/>
        <w:rPr>
          <w:rFonts w:cstheme="minorHAnsi"/>
        </w:rPr>
      </w:pPr>
    </w:p>
    <w:p w14:paraId="61DC0D04" w14:textId="70E145D5" w:rsidR="00454438" w:rsidRPr="00D81645" w:rsidRDefault="00D61C71" w:rsidP="0037712E">
      <w:pPr>
        <w:pStyle w:val="NoSpacing"/>
        <w:numPr>
          <w:ilvl w:val="0"/>
          <w:numId w:val="27"/>
        </w:numPr>
        <w:jc w:val="both"/>
        <w:rPr>
          <w:rFonts w:cstheme="minorHAnsi"/>
        </w:rPr>
      </w:pPr>
      <w:r w:rsidRPr="00AA35AE">
        <w:rPr>
          <w:rFonts w:cstheme="minorHAnsi"/>
        </w:rPr>
        <w:t xml:space="preserve">Fully equipped First Aid boxes must be kept in each </w:t>
      </w:r>
      <w:r w:rsidR="00754D1C">
        <w:rPr>
          <w:rFonts w:cstheme="minorHAnsi"/>
        </w:rPr>
        <w:t>school</w:t>
      </w:r>
      <w:r w:rsidRPr="00AA35AE">
        <w:rPr>
          <w:rFonts w:cstheme="minorHAnsi"/>
        </w:rPr>
        <w:t xml:space="preserve"> and in each vehicle used to carry children. The </w:t>
      </w:r>
      <w:r w:rsidR="00661944">
        <w:rPr>
          <w:rFonts w:cstheme="minorHAnsi"/>
        </w:rPr>
        <w:t>headteacher</w:t>
      </w:r>
      <w:r w:rsidRPr="00AA35AE">
        <w:rPr>
          <w:rFonts w:cstheme="minorHAnsi"/>
        </w:rPr>
        <w:t xml:space="preserve"> must ensure that suitable arrangements exist for First Aid boxes to be audited</w:t>
      </w:r>
      <w:r w:rsidR="00AE272E" w:rsidRPr="00AA35AE">
        <w:rPr>
          <w:rFonts w:cstheme="minorHAnsi"/>
        </w:rPr>
        <w:t>.</w:t>
      </w:r>
    </w:p>
    <w:p w14:paraId="6E773361" w14:textId="4F838B9D" w:rsidR="00102758" w:rsidRPr="00D81645" w:rsidRDefault="00D61C71" w:rsidP="0037712E">
      <w:pPr>
        <w:pStyle w:val="NoSpacing"/>
        <w:numPr>
          <w:ilvl w:val="0"/>
          <w:numId w:val="27"/>
        </w:numPr>
        <w:jc w:val="both"/>
        <w:rPr>
          <w:rFonts w:cstheme="minorHAnsi"/>
        </w:rPr>
      </w:pPr>
      <w:r w:rsidRPr="00AA35AE">
        <w:rPr>
          <w:rFonts w:cstheme="minorHAnsi"/>
        </w:rPr>
        <w:t>First Aid boxes must have a white cross with a green background. The inventory must include the quantity of each item in the box. Antiseptic wipes should be used (not TCP).</w:t>
      </w:r>
    </w:p>
    <w:p w14:paraId="327EE52C" w14:textId="388AFFD6" w:rsidR="00454438" w:rsidRPr="00D81645" w:rsidRDefault="00D61C71" w:rsidP="0037712E">
      <w:pPr>
        <w:pStyle w:val="NoSpacing"/>
        <w:numPr>
          <w:ilvl w:val="0"/>
          <w:numId w:val="27"/>
        </w:numPr>
        <w:jc w:val="both"/>
        <w:rPr>
          <w:rFonts w:cstheme="minorHAnsi"/>
        </w:rPr>
      </w:pPr>
      <w:r w:rsidRPr="00AA35AE">
        <w:rPr>
          <w:rFonts w:cstheme="minorHAnsi"/>
        </w:rPr>
        <w:t xml:space="preserve">If </w:t>
      </w:r>
      <w:r w:rsidR="00102758">
        <w:rPr>
          <w:rFonts w:cstheme="minorHAnsi"/>
        </w:rPr>
        <w:t xml:space="preserve">the young person </w:t>
      </w:r>
      <w:r w:rsidR="00215C93">
        <w:rPr>
          <w:rFonts w:cstheme="minorHAnsi"/>
        </w:rPr>
        <w:t>is</w:t>
      </w:r>
      <w:r w:rsidRPr="00AA35AE">
        <w:rPr>
          <w:rFonts w:cstheme="minorHAnsi"/>
        </w:rPr>
        <w:t xml:space="preserve"> not deemed to be capable of giving First Aid </w:t>
      </w:r>
      <w:r w:rsidR="005775B7">
        <w:rPr>
          <w:rFonts w:cstheme="minorHAnsi"/>
        </w:rPr>
        <w:t xml:space="preserve">to </w:t>
      </w:r>
      <w:r w:rsidRPr="00AA35AE">
        <w:rPr>
          <w:rFonts w:cstheme="minorHAnsi"/>
        </w:rPr>
        <w:t xml:space="preserve">themselves </w:t>
      </w:r>
      <w:r w:rsidR="005775B7">
        <w:rPr>
          <w:rFonts w:cstheme="minorHAnsi"/>
        </w:rPr>
        <w:t xml:space="preserve">and/or </w:t>
      </w:r>
      <w:r w:rsidRPr="00AA35AE">
        <w:rPr>
          <w:rFonts w:cstheme="minorHAnsi"/>
        </w:rPr>
        <w:t xml:space="preserve">under supervision, a </w:t>
      </w:r>
      <w:r w:rsidR="005775B7" w:rsidRPr="00AA35AE">
        <w:rPr>
          <w:rFonts w:cstheme="minorHAnsi"/>
        </w:rPr>
        <w:t>trained</w:t>
      </w:r>
      <w:r w:rsidRPr="00AA35AE">
        <w:rPr>
          <w:rFonts w:cstheme="minorHAnsi"/>
        </w:rPr>
        <w:t xml:space="preserve"> member of </w:t>
      </w:r>
      <w:r w:rsidR="00DF08F7">
        <w:rPr>
          <w:rFonts w:cstheme="minorHAnsi"/>
        </w:rPr>
        <w:t>s</w:t>
      </w:r>
      <w:r w:rsidRPr="00AA35AE">
        <w:rPr>
          <w:rFonts w:cstheme="minorHAnsi"/>
        </w:rPr>
        <w:t>taff must administer it.</w:t>
      </w:r>
    </w:p>
    <w:p w14:paraId="0392CBE1" w14:textId="12CD34BB" w:rsidR="00454438" w:rsidRPr="00D81645" w:rsidRDefault="00D61C71" w:rsidP="0037712E">
      <w:pPr>
        <w:pStyle w:val="NoSpacing"/>
        <w:numPr>
          <w:ilvl w:val="0"/>
          <w:numId w:val="27"/>
        </w:numPr>
        <w:jc w:val="both"/>
        <w:rPr>
          <w:rFonts w:cstheme="minorHAnsi"/>
        </w:rPr>
      </w:pPr>
      <w:r w:rsidRPr="00AA35AE">
        <w:rPr>
          <w:rFonts w:cstheme="minorHAnsi"/>
        </w:rPr>
        <w:t xml:space="preserve">Other than for very minor injuries, professional medical attention must be sought as soon as possible (either take the child to see a medical practitioner or seek </w:t>
      </w:r>
      <w:r w:rsidR="005775B7">
        <w:rPr>
          <w:rFonts w:cstheme="minorHAnsi"/>
        </w:rPr>
        <w:t xml:space="preserve">medical </w:t>
      </w:r>
      <w:r w:rsidRPr="00AA35AE">
        <w:rPr>
          <w:rFonts w:cstheme="minorHAnsi"/>
        </w:rPr>
        <w:t>advice by telephone), even if the casualty's condition seems to improve following the administration of first aid.</w:t>
      </w:r>
    </w:p>
    <w:p w14:paraId="038C7F4B" w14:textId="180493E4" w:rsidR="00454438" w:rsidRPr="00D81645" w:rsidRDefault="00DF08F7" w:rsidP="0037712E">
      <w:pPr>
        <w:pStyle w:val="NoSpacing"/>
        <w:numPr>
          <w:ilvl w:val="0"/>
          <w:numId w:val="27"/>
        </w:numPr>
        <w:jc w:val="both"/>
        <w:rPr>
          <w:rFonts w:cstheme="minorHAnsi"/>
        </w:rPr>
      </w:pPr>
      <w:r w:rsidRPr="00AA35AE">
        <w:rPr>
          <w:rFonts w:cstheme="minorHAnsi"/>
        </w:rPr>
        <w:t>If</w:t>
      </w:r>
      <w:r w:rsidR="00D61C71" w:rsidRPr="00AA35AE">
        <w:rPr>
          <w:rFonts w:cstheme="minorHAnsi"/>
        </w:rPr>
        <w:t xml:space="preserve"> a </w:t>
      </w:r>
      <w:r w:rsidR="00102758">
        <w:rPr>
          <w:rFonts w:cstheme="minorHAnsi"/>
        </w:rPr>
        <w:t>young person</w:t>
      </w:r>
      <w:r w:rsidR="00D61C71" w:rsidRPr="00AA35AE">
        <w:rPr>
          <w:rFonts w:cstheme="minorHAnsi"/>
        </w:rPr>
        <w:t xml:space="preserve"> requires administration of First Aid, a record of this should be made</w:t>
      </w:r>
      <w:r w:rsidR="006D2029">
        <w:rPr>
          <w:rFonts w:cstheme="minorHAnsi"/>
        </w:rPr>
        <w:t>.</w:t>
      </w:r>
    </w:p>
    <w:p w14:paraId="3FFC0988" w14:textId="5AC07DE0" w:rsidR="00D61C71" w:rsidRPr="00AA35AE" w:rsidRDefault="00D61C71" w:rsidP="0037712E">
      <w:pPr>
        <w:pStyle w:val="NoSpacing"/>
        <w:numPr>
          <w:ilvl w:val="0"/>
          <w:numId w:val="27"/>
        </w:numPr>
        <w:jc w:val="both"/>
        <w:rPr>
          <w:rFonts w:cstheme="minorHAnsi"/>
        </w:rPr>
      </w:pPr>
      <w:r w:rsidRPr="00AA35AE">
        <w:rPr>
          <w:rFonts w:cstheme="minorHAnsi"/>
        </w:rPr>
        <w:t>If an accident occurs, it must be reported and recorded</w:t>
      </w:r>
      <w:r w:rsidR="005775B7">
        <w:rPr>
          <w:rFonts w:cstheme="minorHAnsi"/>
        </w:rPr>
        <w:t xml:space="preserve"> within the First Aid book</w:t>
      </w:r>
      <w:r w:rsidRPr="00AA35AE">
        <w:rPr>
          <w:rFonts w:cstheme="minorHAnsi"/>
        </w:rPr>
        <w:t>.</w:t>
      </w:r>
    </w:p>
    <w:p w14:paraId="43068378" w14:textId="77777777" w:rsidR="00C34B9E" w:rsidRPr="00AA35AE" w:rsidRDefault="00C34B9E" w:rsidP="00AA35AE">
      <w:pPr>
        <w:pStyle w:val="NoSpacing"/>
        <w:jc w:val="both"/>
        <w:rPr>
          <w:rFonts w:cstheme="minorHAnsi"/>
          <w:b/>
        </w:rPr>
      </w:pPr>
      <w:bookmarkStart w:id="2" w:name="skilled"/>
      <w:bookmarkEnd w:id="2"/>
    </w:p>
    <w:p w14:paraId="1D0729E8" w14:textId="77777777" w:rsidR="004364BE" w:rsidRDefault="004364BE" w:rsidP="00AA35AE">
      <w:pPr>
        <w:pStyle w:val="NoSpacing"/>
        <w:jc w:val="both"/>
        <w:rPr>
          <w:rFonts w:cstheme="minorHAnsi"/>
          <w:b/>
        </w:rPr>
      </w:pPr>
    </w:p>
    <w:p w14:paraId="6BEE5CFF" w14:textId="7F6D3E97" w:rsidR="00AE272E" w:rsidRPr="00AA35AE" w:rsidRDefault="00AE272E" w:rsidP="00AA35AE">
      <w:pPr>
        <w:pStyle w:val="NoSpacing"/>
        <w:jc w:val="both"/>
        <w:rPr>
          <w:rFonts w:cstheme="minorHAnsi"/>
          <w:b/>
        </w:rPr>
      </w:pPr>
      <w:r w:rsidRPr="00AA35AE">
        <w:rPr>
          <w:rFonts w:cstheme="minorHAnsi"/>
          <w:b/>
        </w:rPr>
        <w:t>Skilled Health Tasks (</w:t>
      </w:r>
      <w:proofErr w:type="gramStart"/>
      <w:r w:rsidRPr="00AA35AE">
        <w:rPr>
          <w:rFonts w:cstheme="minorHAnsi"/>
          <w:b/>
        </w:rPr>
        <w:t>e.g.</w:t>
      </w:r>
      <w:proofErr w:type="gramEnd"/>
      <w:r w:rsidRPr="00AA35AE">
        <w:rPr>
          <w:rFonts w:cstheme="minorHAnsi"/>
          <w:b/>
        </w:rPr>
        <w:t xml:space="preserve"> Diabetics, Physiotherapy Programme etc.)</w:t>
      </w:r>
    </w:p>
    <w:p w14:paraId="32728AA3" w14:textId="77777777" w:rsidR="00454438" w:rsidRPr="00AA35AE" w:rsidRDefault="00454438" w:rsidP="00AA35AE">
      <w:pPr>
        <w:pStyle w:val="NoSpacing"/>
        <w:jc w:val="both"/>
        <w:rPr>
          <w:rFonts w:cstheme="minorHAnsi"/>
        </w:rPr>
      </w:pPr>
    </w:p>
    <w:p w14:paraId="6F3D6D8C" w14:textId="607DF6A3" w:rsidR="00D61C71" w:rsidRPr="00AA35AE" w:rsidRDefault="00D61C71" w:rsidP="005775B7">
      <w:pPr>
        <w:pStyle w:val="NoSpacing"/>
        <w:jc w:val="both"/>
        <w:rPr>
          <w:rFonts w:cstheme="minorHAnsi"/>
        </w:rPr>
      </w:pPr>
      <w:r w:rsidRPr="00AA35AE">
        <w:rPr>
          <w:rFonts w:cstheme="minorHAnsi"/>
        </w:rPr>
        <w:t xml:space="preserve">If a </w:t>
      </w:r>
      <w:r w:rsidR="00102758">
        <w:rPr>
          <w:rFonts w:cstheme="minorHAnsi"/>
        </w:rPr>
        <w:t xml:space="preserve">young person </w:t>
      </w:r>
      <w:r w:rsidRPr="00AA35AE">
        <w:rPr>
          <w:rFonts w:cstheme="minorHAnsi"/>
        </w:rPr>
        <w:t>requires a skilled health task to be undertaken</w:t>
      </w:r>
      <w:r w:rsidR="00662EAE">
        <w:rPr>
          <w:rFonts w:cstheme="minorHAnsi"/>
        </w:rPr>
        <w:t xml:space="preserve"> (for example administration of insulin injection)</w:t>
      </w:r>
      <w:r w:rsidRPr="00AA35AE">
        <w:rPr>
          <w:rFonts w:cstheme="minorHAnsi"/>
        </w:rPr>
        <w:t>, this will only be undertaken with the written authorisation of the prescribing doctor. If required, appropriate training w</w:t>
      </w:r>
      <w:r w:rsidR="005775B7">
        <w:rPr>
          <w:rFonts w:cstheme="minorHAnsi"/>
        </w:rPr>
        <w:t>ill</w:t>
      </w:r>
      <w:r w:rsidRPr="00AA35AE">
        <w:rPr>
          <w:rFonts w:cstheme="minorHAnsi"/>
        </w:rPr>
        <w:t xml:space="preserve"> be </w:t>
      </w:r>
      <w:r w:rsidR="00D47E73">
        <w:rPr>
          <w:rFonts w:cstheme="minorHAnsi"/>
        </w:rPr>
        <w:t>provided to s</w:t>
      </w:r>
      <w:r w:rsidRPr="00AA35AE">
        <w:rPr>
          <w:rFonts w:cstheme="minorHAnsi"/>
        </w:rPr>
        <w:t>taff to ensure that they ha</w:t>
      </w:r>
      <w:r w:rsidR="005775B7">
        <w:rPr>
          <w:rFonts w:cstheme="minorHAnsi"/>
        </w:rPr>
        <w:t>ve</w:t>
      </w:r>
      <w:r w:rsidRPr="00AA35AE">
        <w:rPr>
          <w:rFonts w:cstheme="minorHAnsi"/>
        </w:rPr>
        <w:t xml:space="preserve"> the necessary level of skills </w:t>
      </w:r>
      <w:r w:rsidR="005775B7">
        <w:rPr>
          <w:rFonts w:cstheme="minorHAnsi"/>
        </w:rPr>
        <w:t xml:space="preserve">to </w:t>
      </w:r>
      <w:r w:rsidRPr="00AA35AE">
        <w:rPr>
          <w:rFonts w:cstheme="minorHAnsi"/>
        </w:rPr>
        <w:t>undertak</w:t>
      </w:r>
      <w:r w:rsidR="005775B7">
        <w:rPr>
          <w:rFonts w:cstheme="minorHAnsi"/>
        </w:rPr>
        <w:t>e</w:t>
      </w:r>
      <w:r w:rsidRPr="00AA35AE">
        <w:rPr>
          <w:rFonts w:cstheme="minorHAnsi"/>
        </w:rPr>
        <w:t xml:space="preserve"> such </w:t>
      </w:r>
      <w:r w:rsidR="00D47E73">
        <w:rPr>
          <w:rFonts w:cstheme="minorHAnsi"/>
        </w:rPr>
        <w:t xml:space="preserve">additional health </w:t>
      </w:r>
      <w:r w:rsidRPr="00AA35AE">
        <w:rPr>
          <w:rFonts w:cstheme="minorHAnsi"/>
        </w:rPr>
        <w:t>duties.</w:t>
      </w:r>
    </w:p>
    <w:p w14:paraId="5C2392A2" w14:textId="77777777" w:rsidR="00182DCB" w:rsidRDefault="00182DCB" w:rsidP="00AA35AE">
      <w:pPr>
        <w:pStyle w:val="NoSpacing"/>
        <w:jc w:val="both"/>
        <w:rPr>
          <w:rFonts w:cstheme="minorHAnsi"/>
          <w:b/>
        </w:rPr>
      </w:pPr>
    </w:p>
    <w:p w14:paraId="038E3076" w14:textId="2399BE3B" w:rsidR="00D61C71" w:rsidRPr="00AA35AE" w:rsidRDefault="00D61C71" w:rsidP="00AA35AE">
      <w:pPr>
        <w:pStyle w:val="NoSpacing"/>
        <w:jc w:val="both"/>
        <w:rPr>
          <w:rFonts w:cstheme="minorHAnsi"/>
          <w:b/>
        </w:rPr>
      </w:pPr>
      <w:r w:rsidRPr="00AA35AE">
        <w:rPr>
          <w:rFonts w:cstheme="minorHAnsi"/>
          <w:b/>
        </w:rPr>
        <w:t>Asthma Inhalers</w:t>
      </w:r>
    </w:p>
    <w:p w14:paraId="00E5C4C9" w14:textId="77777777" w:rsidR="00454438" w:rsidRPr="00AA35AE" w:rsidRDefault="00454438" w:rsidP="00AA35AE">
      <w:pPr>
        <w:pStyle w:val="NoSpacing"/>
        <w:jc w:val="both"/>
        <w:rPr>
          <w:rFonts w:cstheme="minorHAnsi"/>
        </w:rPr>
      </w:pPr>
    </w:p>
    <w:p w14:paraId="09BB030D" w14:textId="131D6A1A" w:rsidR="00D61C71" w:rsidRDefault="00D61C71" w:rsidP="0037712E">
      <w:pPr>
        <w:pStyle w:val="NoSpacing"/>
        <w:jc w:val="both"/>
        <w:rPr>
          <w:rFonts w:cstheme="minorHAnsi"/>
        </w:rPr>
      </w:pPr>
      <w:r w:rsidRPr="00AA35AE">
        <w:rPr>
          <w:rFonts w:cstheme="minorHAnsi"/>
        </w:rPr>
        <w:t xml:space="preserve">All </w:t>
      </w:r>
      <w:r w:rsidR="00F40AA9">
        <w:rPr>
          <w:rFonts w:cstheme="minorHAnsi"/>
        </w:rPr>
        <w:t xml:space="preserve">young people </w:t>
      </w:r>
      <w:r w:rsidRPr="00AA35AE">
        <w:rPr>
          <w:rFonts w:cstheme="minorHAnsi"/>
        </w:rPr>
        <w:t>who are prescribed inhale</w:t>
      </w:r>
      <w:r w:rsidR="00D47E73">
        <w:rPr>
          <w:rFonts w:cstheme="minorHAnsi"/>
        </w:rPr>
        <w:t>r</w:t>
      </w:r>
      <w:r w:rsidRPr="00AA35AE">
        <w:rPr>
          <w:rFonts w:cstheme="minorHAnsi"/>
        </w:rPr>
        <w:t xml:space="preserve">s should have written recommendations from the prescribing doctor as to how these should be administered. This will in turn inform our protocol and risk assessments which </w:t>
      </w:r>
      <w:r w:rsidR="00182DCB">
        <w:rPr>
          <w:rFonts w:cstheme="minorHAnsi"/>
        </w:rPr>
        <w:t>should</w:t>
      </w:r>
      <w:r w:rsidRPr="00AA35AE">
        <w:rPr>
          <w:rFonts w:cstheme="minorHAnsi"/>
        </w:rPr>
        <w:t xml:space="preserve"> be in place to safeguard the child</w:t>
      </w:r>
      <w:r w:rsidR="00F40AA9">
        <w:rPr>
          <w:rFonts w:cstheme="minorHAnsi"/>
        </w:rPr>
        <w:t>/young person</w:t>
      </w:r>
      <w:r w:rsidRPr="00AA35AE">
        <w:rPr>
          <w:rFonts w:cstheme="minorHAnsi"/>
        </w:rPr>
        <w:t xml:space="preserve">. </w:t>
      </w:r>
    </w:p>
    <w:p w14:paraId="6670CDC2" w14:textId="77777777" w:rsidR="00F40AA9" w:rsidRPr="00AA35AE" w:rsidRDefault="00F40AA9" w:rsidP="00AA35AE">
      <w:pPr>
        <w:pStyle w:val="NoSpacing"/>
        <w:jc w:val="both"/>
        <w:rPr>
          <w:rFonts w:cstheme="minorHAnsi"/>
        </w:rPr>
      </w:pPr>
    </w:p>
    <w:p w14:paraId="3754F090" w14:textId="5BF3A8BA" w:rsidR="00D61C71" w:rsidRPr="00DF08F7" w:rsidRDefault="00D61C71" w:rsidP="0037712E">
      <w:pPr>
        <w:pStyle w:val="NoSpacing"/>
        <w:jc w:val="both"/>
        <w:rPr>
          <w:rFonts w:cstheme="minorHAnsi"/>
          <w:b/>
          <w:bCs/>
        </w:rPr>
      </w:pPr>
      <w:r w:rsidRPr="00AA35AE">
        <w:rPr>
          <w:rFonts w:cstheme="minorHAnsi"/>
        </w:rPr>
        <w:t xml:space="preserve">All inhalers must be labelled with the </w:t>
      </w:r>
      <w:r w:rsidR="00F40AA9">
        <w:rPr>
          <w:rFonts w:cstheme="minorHAnsi"/>
        </w:rPr>
        <w:t>young person</w:t>
      </w:r>
      <w:r w:rsidR="008330BC" w:rsidRPr="00AA35AE">
        <w:rPr>
          <w:rFonts w:cstheme="minorHAnsi"/>
        </w:rPr>
        <w:t>'s name</w:t>
      </w:r>
      <w:r w:rsidR="00F40AA9">
        <w:rPr>
          <w:rFonts w:cstheme="minorHAnsi"/>
        </w:rPr>
        <w:t xml:space="preserve">. As a matter of good practice </w:t>
      </w:r>
      <w:r w:rsidR="00215C93">
        <w:rPr>
          <w:rFonts w:cstheme="minorHAnsi"/>
        </w:rPr>
        <w:t xml:space="preserve">and </w:t>
      </w:r>
      <w:r w:rsidR="00215C93" w:rsidRPr="00AA35AE">
        <w:rPr>
          <w:rFonts w:cstheme="minorHAnsi"/>
        </w:rPr>
        <w:t>to</w:t>
      </w:r>
      <w:r w:rsidRPr="00AA35AE">
        <w:rPr>
          <w:rFonts w:cstheme="minorHAnsi"/>
        </w:rPr>
        <w:t xml:space="preserve"> safeguard the child</w:t>
      </w:r>
      <w:r w:rsidR="00F40AA9">
        <w:rPr>
          <w:rFonts w:cstheme="minorHAnsi"/>
        </w:rPr>
        <w:t>/young person</w:t>
      </w:r>
      <w:r w:rsidRPr="00AA35AE">
        <w:rPr>
          <w:rFonts w:cstheme="minorHAnsi"/>
        </w:rPr>
        <w:t xml:space="preserve"> a </w:t>
      </w:r>
      <w:r w:rsidRPr="00DF08F7">
        <w:rPr>
          <w:rFonts w:cstheme="minorHAnsi"/>
          <w:b/>
          <w:bCs/>
        </w:rPr>
        <w:t xml:space="preserve">spare inhaler </w:t>
      </w:r>
      <w:r w:rsidR="00215C93" w:rsidRPr="00DF08F7">
        <w:rPr>
          <w:rFonts w:cstheme="minorHAnsi"/>
          <w:b/>
          <w:bCs/>
        </w:rPr>
        <w:t>should always</w:t>
      </w:r>
      <w:r w:rsidRPr="00DF08F7">
        <w:rPr>
          <w:rFonts w:cstheme="minorHAnsi"/>
          <w:b/>
          <w:bCs/>
        </w:rPr>
        <w:t xml:space="preserve"> kept within the </w:t>
      </w:r>
      <w:r w:rsidR="00AF09D2">
        <w:rPr>
          <w:rFonts w:cstheme="minorHAnsi"/>
          <w:b/>
          <w:bCs/>
        </w:rPr>
        <w:t xml:space="preserve">school </w:t>
      </w:r>
      <w:r w:rsidRPr="00DF08F7">
        <w:rPr>
          <w:rFonts w:cstheme="minorHAnsi"/>
          <w:b/>
          <w:bCs/>
        </w:rPr>
        <w:t>or with staff w</w:t>
      </w:r>
      <w:r w:rsidR="00F40AA9" w:rsidRPr="00DF08F7">
        <w:rPr>
          <w:rFonts w:cstheme="minorHAnsi"/>
          <w:b/>
          <w:bCs/>
        </w:rPr>
        <w:t>hile out on activity</w:t>
      </w:r>
      <w:r w:rsidR="00D47E73" w:rsidRPr="00DF08F7">
        <w:rPr>
          <w:rFonts w:cstheme="minorHAnsi"/>
          <w:b/>
          <w:bCs/>
        </w:rPr>
        <w:t xml:space="preserve"> with the young person</w:t>
      </w:r>
      <w:r w:rsidRPr="00DF08F7">
        <w:rPr>
          <w:rFonts w:cstheme="minorHAnsi"/>
          <w:b/>
          <w:bCs/>
        </w:rPr>
        <w:t>.</w:t>
      </w:r>
    </w:p>
    <w:p w14:paraId="3CF36DCD" w14:textId="15083E0C" w:rsidR="006D2029" w:rsidRDefault="006D2029" w:rsidP="0037712E">
      <w:pPr>
        <w:pStyle w:val="NoSpacing"/>
        <w:jc w:val="both"/>
        <w:rPr>
          <w:rFonts w:cstheme="minorHAnsi"/>
        </w:rPr>
      </w:pPr>
    </w:p>
    <w:p w14:paraId="78CC702F" w14:textId="55622B5A" w:rsidR="00D47E73" w:rsidRDefault="00D47E73" w:rsidP="0037712E">
      <w:pPr>
        <w:pStyle w:val="NoSpacing"/>
        <w:jc w:val="both"/>
        <w:rPr>
          <w:rFonts w:cstheme="minorHAnsi"/>
        </w:rPr>
      </w:pPr>
      <w:r>
        <w:rPr>
          <w:rFonts w:cstheme="minorHAnsi"/>
        </w:rPr>
        <w:t xml:space="preserve">Asthma inhalers may need to be taken to other provisions the young person attends (this will be dependent on the type of inhaler and advice from the GP); if this is required, the transfer of the medicine will follow the same rules as for other medication (as outlined </w:t>
      </w:r>
      <w:r w:rsidR="0029653F">
        <w:rPr>
          <w:rFonts w:cstheme="minorHAnsi"/>
        </w:rPr>
        <w:t>above</w:t>
      </w:r>
      <w:r>
        <w:rPr>
          <w:rFonts w:cstheme="minorHAnsi"/>
        </w:rPr>
        <w:t>)</w:t>
      </w:r>
      <w:r w:rsidR="0029653F">
        <w:rPr>
          <w:rFonts w:cstheme="minorHAnsi"/>
        </w:rPr>
        <w:t>; this is to be detailed in the young person’s</w:t>
      </w:r>
      <w:r w:rsidR="009478DD">
        <w:rPr>
          <w:rFonts w:cstheme="minorHAnsi"/>
        </w:rPr>
        <w:t xml:space="preserve"> folder</w:t>
      </w:r>
      <w:r w:rsidR="00DF08F7">
        <w:rPr>
          <w:rFonts w:cstheme="minorHAnsi"/>
        </w:rPr>
        <w:t>.</w:t>
      </w:r>
    </w:p>
    <w:p w14:paraId="784115DE" w14:textId="4EE66C10" w:rsidR="00D47E73" w:rsidRPr="00AA35AE" w:rsidRDefault="00D47E73" w:rsidP="0037712E">
      <w:pPr>
        <w:pStyle w:val="NoSpacing"/>
        <w:jc w:val="both"/>
        <w:rPr>
          <w:rFonts w:cstheme="minorHAnsi"/>
        </w:rPr>
      </w:pPr>
      <w:r>
        <w:rPr>
          <w:rFonts w:cstheme="minorHAnsi"/>
        </w:rPr>
        <w:t xml:space="preserve">  </w:t>
      </w:r>
    </w:p>
    <w:p w14:paraId="45B59EC9" w14:textId="77777777" w:rsidR="00D61C71" w:rsidRPr="00AA35AE" w:rsidRDefault="00D61C71" w:rsidP="0037712E">
      <w:pPr>
        <w:pStyle w:val="NoSpacing"/>
        <w:jc w:val="both"/>
        <w:rPr>
          <w:rFonts w:cstheme="minorHAnsi"/>
          <w:b/>
        </w:rPr>
      </w:pPr>
      <w:r w:rsidRPr="00AA35AE">
        <w:rPr>
          <w:rFonts w:cstheme="minorHAnsi"/>
          <w:b/>
        </w:rPr>
        <w:t>Diabetics</w:t>
      </w:r>
    </w:p>
    <w:p w14:paraId="63995E2F" w14:textId="77777777" w:rsidR="00454438" w:rsidRPr="00AA35AE" w:rsidRDefault="00454438" w:rsidP="0037712E">
      <w:pPr>
        <w:pStyle w:val="NoSpacing"/>
        <w:jc w:val="both"/>
        <w:rPr>
          <w:rFonts w:cstheme="minorHAnsi"/>
        </w:rPr>
      </w:pPr>
    </w:p>
    <w:p w14:paraId="0DBF10C3" w14:textId="7C9957CA" w:rsidR="00D61C71" w:rsidRPr="00AA35AE" w:rsidRDefault="00D61C71" w:rsidP="0037712E">
      <w:pPr>
        <w:pStyle w:val="NoSpacing"/>
        <w:jc w:val="both"/>
        <w:rPr>
          <w:rFonts w:cstheme="minorHAnsi"/>
        </w:rPr>
      </w:pPr>
      <w:r w:rsidRPr="00AA35AE">
        <w:rPr>
          <w:rFonts w:cstheme="minorHAnsi"/>
        </w:rPr>
        <w:t xml:space="preserve">For young people diagnosed </w:t>
      </w:r>
      <w:r w:rsidR="00182DCB">
        <w:rPr>
          <w:rFonts w:cstheme="minorHAnsi"/>
        </w:rPr>
        <w:t xml:space="preserve">with </w:t>
      </w:r>
      <w:r w:rsidRPr="00AA35AE">
        <w:rPr>
          <w:rFonts w:cstheme="minorHAnsi"/>
        </w:rPr>
        <w:t>Diabetes</w:t>
      </w:r>
      <w:r w:rsidR="00F40AA9">
        <w:rPr>
          <w:rFonts w:cstheme="minorHAnsi"/>
        </w:rPr>
        <w:t xml:space="preserve">, a </w:t>
      </w:r>
      <w:r w:rsidR="00F40AA9" w:rsidRPr="00AA35AE">
        <w:rPr>
          <w:rFonts w:cstheme="minorHAnsi"/>
        </w:rPr>
        <w:t>protocol</w:t>
      </w:r>
      <w:r w:rsidRPr="00AA35AE">
        <w:rPr>
          <w:rFonts w:cstheme="minorHAnsi"/>
        </w:rPr>
        <w:t xml:space="preserve"> should be </w:t>
      </w:r>
      <w:r w:rsidR="00182DCB">
        <w:rPr>
          <w:rFonts w:cstheme="minorHAnsi"/>
        </w:rPr>
        <w:t>put in place</w:t>
      </w:r>
      <w:r w:rsidR="00A7795C">
        <w:rPr>
          <w:rFonts w:cstheme="minorHAnsi"/>
        </w:rPr>
        <w:t xml:space="preserve"> </w:t>
      </w:r>
      <w:r w:rsidR="00182DCB">
        <w:rPr>
          <w:rFonts w:cstheme="minorHAnsi"/>
        </w:rPr>
        <w:t xml:space="preserve">within the young person’s </w:t>
      </w:r>
      <w:r w:rsidR="00DF08F7">
        <w:rPr>
          <w:rFonts w:cstheme="minorHAnsi"/>
        </w:rPr>
        <w:t>c</w:t>
      </w:r>
      <w:r w:rsidR="00D2524F">
        <w:rPr>
          <w:rFonts w:cstheme="minorHAnsi"/>
        </w:rPr>
        <w:t>are plan/</w:t>
      </w:r>
      <w:r w:rsidR="00DF08F7">
        <w:rPr>
          <w:rFonts w:cstheme="minorHAnsi"/>
        </w:rPr>
        <w:t>p</w:t>
      </w:r>
      <w:r w:rsidR="00D2524F">
        <w:rPr>
          <w:rFonts w:cstheme="minorHAnsi"/>
        </w:rPr>
        <w:t>ersonal plan/</w:t>
      </w:r>
      <w:r w:rsidR="00DF08F7">
        <w:rPr>
          <w:rFonts w:cstheme="minorHAnsi"/>
        </w:rPr>
        <w:t>h</w:t>
      </w:r>
      <w:r w:rsidR="00D2524F">
        <w:rPr>
          <w:rFonts w:cstheme="minorHAnsi"/>
        </w:rPr>
        <w:t>ealth plan</w:t>
      </w:r>
      <w:r w:rsidR="00182DCB">
        <w:rPr>
          <w:rFonts w:cstheme="minorHAnsi"/>
        </w:rPr>
        <w:t xml:space="preserve"> </w:t>
      </w:r>
      <w:r w:rsidR="00A7795C">
        <w:rPr>
          <w:rFonts w:cstheme="minorHAnsi"/>
        </w:rPr>
        <w:t xml:space="preserve">which informs the </w:t>
      </w:r>
      <w:r w:rsidRPr="00AA35AE">
        <w:rPr>
          <w:rFonts w:cstheme="minorHAnsi"/>
        </w:rPr>
        <w:t>support that they require from the staff team involved in their e</w:t>
      </w:r>
      <w:r w:rsidR="00A848FD">
        <w:rPr>
          <w:rFonts w:cstheme="minorHAnsi"/>
        </w:rPr>
        <w:t>ducation</w:t>
      </w:r>
      <w:r w:rsidR="00182DCB">
        <w:rPr>
          <w:rFonts w:cstheme="minorHAnsi"/>
        </w:rPr>
        <w:t xml:space="preserve">, in relation to this specific </w:t>
      </w:r>
      <w:r w:rsidR="0029653F">
        <w:rPr>
          <w:rFonts w:cstheme="minorHAnsi"/>
        </w:rPr>
        <w:t xml:space="preserve">health </w:t>
      </w:r>
      <w:r w:rsidR="00182DCB">
        <w:rPr>
          <w:rFonts w:cstheme="minorHAnsi"/>
        </w:rPr>
        <w:t xml:space="preserve">care </w:t>
      </w:r>
      <w:r w:rsidR="0029653F">
        <w:rPr>
          <w:rFonts w:cstheme="minorHAnsi"/>
        </w:rPr>
        <w:t>need</w:t>
      </w:r>
      <w:r w:rsidRPr="00AA35AE">
        <w:rPr>
          <w:rFonts w:cstheme="minorHAnsi"/>
        </w:rPr>
        <w:t>.</w:t>
      </w:r>
    </w:p>
    <w:p w14:paraId="75F2BA97" w14:textId="77777777" w:rsidR="00454438" w:rsidRPr="00AA35AE" w:rsidRDefault="00454438" w:rsidP="0037712E">
      <w:pPr>
        <w:pStyle w:val="NoSpacing"/>
        <w:jc w:val="both"/>
        <w:rPr>
          <w:rFonts w:cstheme="minorHAnsi"/>
        </w:rPr>
      </w:pPr>
    </w:p>
    <w:p w14:paraId="7DF4DC76" w14:textId="0D09260A" w:rsidR="00D61C71" w:rsidRPr="00AA35AE" w:rsidRDefault="00D61C71" w:rsidP="0037712E">
      <w:pPr>
        <w:pStyle w:val="NoSpacing"/>
        <w:jc w:val="both"/>
        <w:rPr>
          <w:rFonts w:cstheme="minorHAnsi"/>
        </w:rPr>
      </w:pPr>
      <w:r w:rsidRPr="00AA35AE">
        <w:rPr>
          <w:rFonts w:cstheme="minorHAnsi"/>
        </w:rPr>
        <w:t xml:space="preserve">All staff </w:t>
      </w:r>
      <w:r w:rsidR="00182DCB">
        <w:rPr>
          <w:rFonts w:cstheme="minorHAnsi"/>
        </w:rPr>
        <w:t xml:space="preserve">working with the young person </w:t>
      </w:r>
      <w:r w:rsidRPr="00AA35AE">
        <w:rPr>
          <w:rFonts w:cstheme="minorHAnsi"/>
        </w:rPr>
        <w:t xml:space="preserve">should be provided with specialist training </w:t>
      </w:r>
      <w:r w:rsidR="001660E7">
        <w:rPr>
          <w:rFonts w:cstheme="minorHAnsi"/>
        </w:rPr>
        <w:t xml:space="preserve">and support, </w:t>
      </w:r>
      <w:r w:rsidRPr="00AA35AE">
        <w:rPr>
          <w:rFonts w:cstheme="minorHAnsi"/>
        </w:rPr>
        <w:t xml:space="preserve">to ensure </w:t>
      </w:r>
      <w:r w:rsidR="0029653F">
        <w:rPr>
          <w:rFonts w:cstheme="minorHAnsi"/>
        </w:rPr>
        <w:t>that</w:t>
      </w:r>
      <w:r w:rsidR="00F40AA9">
        <w:rPr>
          <w:rFonts w:cstheme="minorHAnsi"/>
        </w:rPr>
        <w:t xml:space="preserve"> adequate safeguards</w:t>
      </w:r>
      <w:r w:rsidR="001660E7">
        <w:rPr>
          <w:rFonts w:cstheme="minorHAnsi"/>
        </w:rPr>
        <w:t xml:space="preserve"> are in place in respect of this healthcare need</w:t>
      </w:r>
      <w:r w:rsidRPr="00AA35AE">
        <w:rPr>
          <w:rFonts w:cstheme="minorHAnsi"/>
        </w:rPr>
        <w:t>.</w:t>
      </w:r>
      <w:r w:rsidR="00587C09">
        <w:rPr>
          <w:rFonts w:cstheme="minorHAnsi"/>
        </w:rPr>
        <w:t xml:space="preserve"> The </w:t>
      </w:r>
      <w:r w:rsidR="0032118C">
        <w:rPr>
          <w:rFonts w:cstheme="minorHAnsi"/>
        </w:rPr>
        <w:t>lead medication individual or headteacher</w:t>
      </w:r>
      <w:r w:rsidR="00587C09">
        <w:rPr>
          <w:rFonts w:cstheme="minorHAnsi"/>
        </w:rPr>
        <w:t xml:space="preserve"> would need to liaise with the Community Diabetic Nurse to support staff understanding of what is required and the management of diabetes.</w:t>
      </w:r>
    </w:p>
    <w:p w14:paraId="35BA941A" w14:textId="77777777" w:rsidR="00AE272E" w:rsidRPr="00AA35AE" w:rsidRDefault="00AE272E" w:rsidP="00AA35AE">
      <w:pPr>
        <w:pStyle w:val="NoSpacing"/>
        <w:jc w:val="both"/>
        <w:rPr>
          <w:rFonts w:cstheme="minorHAnsi"/>
        </w:rPr>
      </w:pPr>
      <w:bookmarkStart w:id="3" w:name="mment_error"/>
      <w:bookmarkEnd w:id="3"/>
    </w:p>
    <w:p w14:paraId="0C3AC8A7" w14:textId="77777777" w:rsidR="007C2DC0" w:rsidRDefault="007C2DC0" w:rsidP="00AA35AE">
      <w:pPr>
        <w:pStyle w:val="NoSpacing"/>
        <w:jc w:val="both"/>
        <w:rPr>
          <w:rFonts w:cstheme="minorHAnsi"/>
          <w:b/>
        </w:rPr>
      </w:pPr>
    </w:p>
    <w:p w14:paraId="51D07F63" w14:textId="249F3ED9" w:rsidR="00AE272E" w:rsidRPr="00AA35AE" w:rsidRDefault="00AE272E" w:rsidP="00AA35AE">
      <w:pPr>
        <w:pStyle w:val="NoSpacing"/>
        <w:jc w:val="both"/>
        <w:rPr>
          <w:rFonts w:cstheme="minorHAnsi"/>
          <w:b/>
        </w:rPr>
      </w:pPr>
      <w:r w:rsidRPr="00AA35AE">
        <w:rPr>
          <w:rFonts w:cstheme="minorHAnsi"/>
          <w:b/>
        </w:rPr>
        <w:t>Management of Medication Errors</w:t>
      </w:r>
    </w:p>
    <w:p w14:paraId="46B3DFEB" w14:textId="77777777" w:rsidR="00454438" w:rsidRPr="00AA35AE" w:rsidRDefault="00454438" w:rsidP="00C456FD">
      <w:pPr>
        <w:pStyle w:val="NoSpacing"/>
        <w:jc w:val="both"/>
        <w:rPr>
          <w:rFonts w:cstheme="minorHAnsi"/>
        </w:rPr>
      </w:pPr>
    </w:p>
    <w:p w14:paraId="25474279" w14:textId="77777777" w:rsidR="00587C09" w:rsidRPr="00614FFF" w:rsidRDefault="00587C09" w:rsidP="00C456FD">
      <w:pPr>
        <w:jc w:val="both"/>
        <w:rPr>
          <w:rFonts w:asciiTheme="minorHAnsi" w:hAnsiTheme="minorHAnsi" w:cstheme="minorHAnsi"/>
          <w:sz w:val="22"/>
          <w:szCs w:val="22"/>
          <w:lang w:eastAsia="en-GB"/>
        </w:rPr>
      </w:pPr>
      <w:r w:rsidRPr="00C456FD">
        <w:rPr>
          <w:rFonts w:asciiTheme="minorHAnsi" w:hAnsiTheme="minorHAnsi" w:cstheme="minorHAnsi"/>
          <w:sz w:val="22"/>
          <w:szCs w:val="22"/>
          <w:lang w:eastAsia="en-GB"/>
        </w:rPr>
        <w:t>Mistakes with medication can cause unpleasant or dangerous side effects</w:t>
      </w:r>
      <w:r w:rsidRPr="00C456FD">
        <w:rPr>
          <w:rFonts w:cstheme="minorHAnsi"/>
          <w:lang w:eastAsia="en-GB"/>
        </w:rPr>
        <w:t xml:space="preserve"> and can</w:t>
      </w:r>
      <w:r w:rsidRPr="00C456FD">
        <w:rPr>
          <w:rFonts w:asciiTheme="minorHAnsi" w:hAnsiTheme="minorHAnsi" w:cstheme="minorHAnsi"/>
          <w:sz w:val="22"/>
          <w:szCs w:val="22"/>
          <w:lang w:eastAsia="en-GB"/>
        </w:rPr>
        <w:t xml:space="preserve"> render the medication ineffective. Effective medication management </w:t>
      </w:r>
      <w:r w:rsidRPr="00614FFF">
        <w:rPr>
          <w:rFonts w:asciiTheme="minorHAnsi" w:hAnsiTheme="minorHAnsi" w:cstheme="minorHAnsi"/>
          <w:sz w:val="22"/>
          <w:szCs w:val="22"/>
          <w:lang w:eastAsia="en-GB"/>
        </w:rPr>
        <w:t>reduces errors and provide safer and more reliable care to our young people.</w:t>
      </w:r>
    </w:p>
    <w:p w14:paraId="39CDDBA6" w14:textId="77777777" w:rsidR="00587C09" w:rsidRPr="00C456FD" w:rsidRDefault="00587C09" w:rsidP="00C456FD">
      <w:pPr>
        <w:jc w:val="both"/>
        <w:rPr>
          <w:rFonts w:asciiTheme="minorHAnsi" w:hAnsiTheme="minorHAnsi" w:cstheme="minorHAnsi"/>
          <w:sz w:val="22"/>
          <w:szCs w:val="22"/>
        </w:rPr>
      </w:pPr>
    </w:p>
    <w:p w14:paraId="7DA203DF" w14:textId="0B4368D9" w:rsidR="00D61C71" w:rsidRPr="00C456FD" w:rsidRDefault="00D61C71" w:rsidP="00C456FD">
      <w:pPr>
        <w:pStyle w:val="NoSpacing"/>
        <w:jc w:val="both"/>
        <w:rPr>
          <w:rFonts w:cstheme="minorHAnsi"/>
        </w:rPr>
      </w:pPr>
      <w:r w:rsidRPr="00C456FD">
        <w:rPr>
          <w:rFonts w:cstheme="minorHAnsi"/>
        </w:rPr>
        <w:t xml:space="preserve">The </w:t>
      </w:r>
      <w:r w:rsidR="00587C09" w:rsidRPr="00C456FD">
        <w:rPr>
          <w:rFonts w:cstheme="minorHAnsi"/>
        </w:rPr>
        <w:t>organisation</w:t>
      </w:r>
      <w:r w:rsidRPr="00C456FD">
        <w:rPr>
          <w:rFonts w:cstheme="minorHAnsi"/>
        </w:rPr>
        <w:t xml:space="preserve"> recognises that</w:t>
      </w:r>
      <w:r w:rsidR="001660E7" w:rsidRPr="00C456FD">
        <w:rPr>
          <w:rFonts w:cstheme="minorHAnsi"/>
        </w:rPr>
        <w:t xml:space="preserve"> even with good levels of training</w:t>
      </w:r>
      <w:r w:rsidRPr="00C456FD">
        <w:rPr>
          <w:rFonts w:cstheme="minorHAnsi"/>
        </w:rPr>
        <w:t xml:space="preserve">, mistakes </w:t>
      </w:r>
      <w:r w:rsidR="001660E7" w:rsidRPr="00C456FD">
        <w:rPr>
          <w:rFonts w:cstheme="minorHAnsi"/>
        </w:rPr>
        <w:t xml:space="preserve">with medication </w:t>
      </w:r>
      <w:r w:rsidRPr="00C456FD">
        <w:rPr>
          <w:rFonts w:cstheme="minorHAnsi"/>
        </w:rPr>
        <w:t>may occasionally happen.</w:t>
      </w:r>
    </w:p>
    <w:p w14:paraId="4B7B897B" w14:textId="77777777" w:rsidR="00F40AA9" w:rsidRPr="00C456FD" w:rsidRDefault="00F40AA9" w:rsidP="00C456FD">
      <w:pPr>
        <w:pStyle w:val="NoSpacing"/>
        <w:jc w:val="both"/>
        <w:rPr>
          <w:rFonts w:cstheme="minorHAnsi"/>
        </w:rPr>
      </w:pPr>
    </w:p>
    <w:p w14:paraId="5D561D1B" w14:textId="48563F73" w:rsidR="00F40AA9" w:rsidRPr="00C456FD" w:rsidRDefault="00D61C71" w:rsidP="00C456FD">
      <w:pPr>
        <w:pStyle w:val="NoSpacing"/>
        <w:jc w:val="both"/>
        <w:rPr>
          <w:rFonts w:cstheme="minorHAnsi"/>
        </w:rPr>
      </w:pPr>
      <w:r w:rsidRPr="00C456FD">
        <w:rPr>
          <w:rFonts w:cstheme="minorHAnsi"/>
        </w:rPr>
        <w:t xml:space="preserve">Every employee has a duty and a responsibility to report any errors immediately to their line manager/ </w:t>
      </w:r>
      <w:r w:rsidR="00537E6C">
        <w:rPr>
          <w:rFonts w:cstheme="minorHAnsi"/>
        </w:rPr>
        <w:t>Director of Education</w:t>
      </w:r>
      <w:r w:rsidRPr="00C456FD">
        <w:rPr>
          <w:rFonts w:cstheme="minorHAnsi"/>
        </w:rPr>
        <w:t xml:space="preserve"> and </w:t>
      </w:r>
      <w:r w:rsidR="001660E7" w:rsidRPr="00C456FD">
        <w:rPr>
          <w:rFonts w:cstheme="minorHAnsi"/>
        </w:rPr>
        <w:t xml:space="preserve">a </w:t>
      </w:r>
      <w:r w:rsidRPr="00C456FD">
        <w:rPr>
          <w:rFonts w:cstheme="minorHAnsi"/>
        </w:rPr>
        <w:t>relevant health care professional.</w:t>
      </w:r>
    </w:p>
    <w:p w14:paraId="4BA78474" w14:textId="77777777" w:rsidR="00D61C71" w:rsidRPr="00C456FD" w:rsidRDefault="00D61C71" w:rsidP="00C456FD">
      <w:pPr>
        <w:pStyle w:val="NoSpacing"/>
        <w:jc w:val="both"/>
        <w:rPr>
          <w:rFonts w:cstheme="minorHAnsi"/>
        </w:rPr>
      </w:pPr>
      <w:r w:rsidRPr="00C456FD">
        <w:rPr>
          <w:rFonts w:cstheme="minorHAnsi"/>
        </w:rPr>
        <w:t xml:space="preserve"> </w:t>
      </w:r>
    </w:p>
    <w:p w14:paraId="28920679" w14:textId="0FF63B41" w:rsidR="00D81645" w:rsidRPr="00C456FD" w:rsidRDefault="00587C09" w:rsidP="00C456FD">
      <w:pPr>
        <w:pStyle w:val="NoSpacing"/>
        <w:jc w:val="both"/>
        <w:rPr>
          <w:rFonts w:cstheme="minorHAnsi"/>
        </w:rPr>
      </w:pPr>
      <w:r w:rsidRPr="00C456FD">
        <w:rPr>
          <w:rFonts w:cstheme="minorHAnsi"/>
        </w:rPr>
        <w:t>If</w:t>
      </w:r>
      <w:r w:rsidR="00D61C71" w:rsidRPr="00C456FD">
        <w:rPr>
          <w:rFonts w:cstheme="minorHAnsi"/>
        </w:rPr>
        <w:t xml:space="preserve"> medication has been incorrectly administered</w:t>
      </w:r>
      <w:r w:rsidR="001660E7" w:rsidRPr="00C456FD">
        <w:rPr>
          <w:rFonts w:cstheme="minorHAnsi"/>
        </w:rPr>
        <w:t>, the following protocol must be followed:</w:t>
      </w:r>
    </w:p>
    <w:p w14:paraId="257E006C" w14:textId="4E67A449" w:rsidR="001660E7" w:rsidRPr="00C456FD" w:rsidRDefault="001660E7" w:rsidP="00C456FD">
      <w:pPr>
        <w:pStyle w:val="NoSpacing"/>
        <w:numPr>
          <w:ilvl w:val="0"/>
          <w:numId w:val="11"/>
        </w:numPr>
        <w:jc w:val="both"/>
        <w:rPr>
          <w:rFonts w:cstheme="minorHAnsi"/>
        </w:rPr>
      </w:pPr>
      <w:r w:rsidRPr="00C456FD">
        <w:rPr>
          <w:rFonts w:cstheme="minorHAnsi"/>
        </w:rPr>
        <w:t xml:space="preserve">Make sure the young person is </w:t>
      </w:r>
      <w:r w:rsidR="00C456FD" w:rsidRPr="00C456FD">
        <w:rPr>
          <w:rFonts w:cstheme="minorHAnsi"/>
        </w:rPr>
        <w:t>safe and</w:t>
      </w:r>
      <w:r w:rsidRPr="00C456FD">
        <w:rPr>
          <w:rFonts w:cstheme="minorHAnsi"/>
        </w:rPr>
        <w:t xml:space="preserve"> is able to communicate and move around as normal.</w:t>
      </w:r>
    </w:p>
    <w:p w14:paraId="42112571" w14:textId="51140BAA" w:rsidR="001660E7" w:rsidRPr="00C456FD" w:rsidRDefault="001660E7" w:rsidP="00C456FD">
      <w:pPr>
        <w:pStyle w:val="NoSpacing"/>
        <w:numPr>
          <w:ilvl w:val="0"/>
          <w:numId w:val="11"/>
        </w:numPr>
        <w:jc w:val="both"/>
        <w:rPr>
          <w:rFonts w:cstheme="minorHAnsi"/>
        </w:rPr>
      </w:pPr>
      <w:r w:rsidRPr="00C456FD">
        <w:rPr>
          <w:rFonts w:cstheme="minorHAnsi"/>
        </w:rPr>
        <w:t xml:space="preserve">Calmly explain to the young person (where appropriate) the mistake that has been made, and explain what actions need to be taken. </w:t>
      </w:r>
    </w:p>
    <w:p w14:paraId="3D3B7F70" w14:textId="3A6B84A4" w:rsidR="001660E7" w:rsidRPr="00C456FD" w:rsidRDefault="001660E7" w:rsidP="00C456FD">
      <w:pPr>
        <w:pStyle w:val="NoSpacing"/>
        <w:numPr>
          <w:ilvl w:val="0"/>
          <w:numId w:val="11"/>
        </w:numPr>
        <w:jc w:val="both"/>
        <w:rPr>
          <w:rFonts w:cstheme="minorHAnsi"/>
        </w:rPr>
      </w:pPr>
      <w:r w:rsidRPr="00C456FD">
        <w:rPr>
          <w:rFonts w:cstheme="minorHAnsi"/>
        </w:rPr>
        <w:t xml:space="preserve">Report immediately to the GP for advice (or NHS direct on 111 if out of surgery time). </w:t>
      </w:r>
      <w:r w:rsidR="005A27F1" w:rsidRPr="00C456FD">
        <w:rPr>
          <w:rFonts w:cstheme="minorHAnsi"/>
        </w:rPr>
        <w:t>Record the advice given</w:t>
      </w:r>
      <w:r w:rsidR="00AB1EE4">
        <w:rPr>
          <w:rFonts w:cstheme="minorHAnsi"/>
        </w:rPr>
        <w:t>,</w:t>
      </w:r>
      <w:r w:rsidR="005A27F1" w:rsidRPr="00C456FD">
        <w:rPr>
          <w:rFonts w:cstheme="minorHAnsi"/>
        </w:rPr>
        <w:t xml:space="preserve"> making sure this is detailed with the name of the professional giving the advice identified. </w:t>
      </w:r>
    </w:p>
    <w:p w14:paraId="2E94D0B1" w14:textId="77777777" w:rsidR="001660E7" w:rsidRPr="00C456FD" w:rsidRDefault="001660E7" w:rsidP="00C456FD">
      <w:pPr>
        <w:pStyle w:val="NoSpacing"/>
        <w:numPr>
          <w:ilvl w:val="0"/>
          <w:numId w:val="11"/>
        </w:numPr>
        <w:jc w:val="both"/>
        <w:rPr>
          <w:rFonts w:cstheme="minorHAnsi"/>
        </w:rPr>
      </w:pPr>
      <w:r w:rsidRPr="00C456FD">
        <w:rPr>
          <w:rFonts w:cstheme="minorHAnsi"/>
        </w:rPr>
        <w:t xml:space="preserve">Follow the advice and instructions from medical professionals. </w:t>
      </w:r>
    </w:p>
    <w:p w14:paraId="7B403CF7" w14:textId="4E012AB9" w:rsidR="001660E7" w:rsidRPr="00C456FD" w:rsidRDefault="001660E7" w:rsidP="00C456FD">
      <w:pPr>
        <w:pStyle w:val="NoSpacing"/>
        <w:numPr>
          <w:ilvl w:val="0"/>
          <w:numId w:val="11"/>
        </w:numPr>
        <w:jc w:val="both"/>
        <w:rPr>
          <w:rFonts w:cstheme="minorHAnsi"/>
        </w:rPr>
      </w:pPr>
      <w:r w:rsidRPr="00C456FD">
        <w:rPr>
          <w:rFonts w:cstheme="minorHAnsi"/>
        </w:rPr>
        <w:t>Report to line manager/</w:t>
      </w:r>
      <w:r w:rsidR="00832CBC">
        <w:rPr>
          <w:rFonts w:cstheme="minorHAnsi"/>
        </w:rPr>
        <w:t>Director of Education</w:t>
      </w:r>
      <w:r w:rsidRPr="00C456FD">
        <w:rPr>
          <w:rFonts w:cstheme="minorHAnsi"/>
        </w:rPr>
        <w:t xml:space="preserve"> immediately. </w:t>
      </w:r>
    </w:p>
    <w:p w14:paraId="03B43A55" w14:textId="2D556B82" w:rsidR="00D61C71" w:rsidRPr="00C456FD" w:rsidRDefault="00D61C71" w:rsidP="00C456FD">
      <w:pPr>
        <w:pStyle w:val="NoSpacing"/>
        <w:numPr>
          <w:ilvl w:val="0"/>
          <w:numId w:val="11"/>
        </w:numPr>
        <w:jc w:val="both"/>
        <w:rPr>
          <w:rFonts w:cstheme="minorHAnsi"/>
        </w:rPr>
      </w:pPr>
      <w:r w:rsidRPr="00C456FD">
        <w:rPr>
          <w:rFonts w:cstheme="minorHAnsi"/>
        </w:rPr>
        <w:t>Report to relevant family</w:t>
      </w:r>
      <w:r w:rsidR="00A7795C" w:rsidRPr="00C456FD">
        <w:rPr>
          <w:rFonts w:cstheme="minorHAnsi"/>
        </w:rPr>
        <w:t xml:space="preserve"> </w:t>
      </w:r>
      <w:r w:rsidR="00B37AFD">
        <w:rPr>
          <w:rFonts w:cstheme="minorHAnsi"/>
        </w:rPr>
        <w:t>and/or placing authority</w:t>
      </w:r>
      <w:r w:rsidRPr="00C456FD">
        <w:rPr>
          <w:rFonts w:cstheme="minorHAnsi"/>
        </w:rPr>
        <w:t xml:space="preserve">. </w:t>
      </w:r>
    </w:p>
    <w:p w14:paraId="78EF72D7" w14:textId="25E01C04" w:rsidR="00D61C71" w:rsidRPr="00C456FD" w:rsidRDefault="005A27F1" w:rsidP="00C456FD">
      <w:pPr>
        <w:pStyle w:val="NoSpacing"/>
        <w:numPr>
          <w:ilvl w:val="0"/>
          <w:numId w:val="11"/>
        </w:numPr>
        <w:jc w:val="both"/>
        <w:rPr>
          <w:rFonts w:cstheme="minorHAnsi"/>
        </w:rPr>
      </w:pPr>
      <w:r w:rsidRPr="00C456FD">
        <w:rPr>
          <w:rFonts w:cstheme="minorHAnsi"/>
        </w:rPr>
        <w:t>Continue to m</w:t>
      </w:r>
      <w:r w:rsidR="00A7795C" w:rsidRPr="00C456FD">
        <w:rPr>
          <w:rFonts w:cstheme="minorHAnsi"/>
        </w:rPr>
        <w:t>onitor the young person</w:t>
      </w:r>
      <w:r w:rsidR="00D61C71" w:rsidRPr="00C456FD">
        <w:rPr>
          <w:rFonts w:cstheme="minorHAnsi"/>
        </w:rPr>
        <w:t xml:space="preserve"> for side effects - record. </w:t>
      </w:r>
    </w:p>
    <w:p w14:paraId="781C2846" w14:textId="001903E6" w:rsidR="00D61C71" w:rsidRPr="00C456FD" w:rsidRDefault="00D61C71" w:rsidP="00C456FD">
      <w:pPr>
        <w:pStyle w:val="NoSpacing"/>
        <w:numPr>
          <w:ilvl w:val="0"/>
          <w:numId w:val="11"/>
        </w:numPr>
        <w:jc w:val="both"/>
        <w:rPr>
          <w:rFonts w:cstheme="minorHAnsi"/>
        </w:rPr>
      </w:pPr>
      <w:r w:rsidRPr="00C456FD">
        <w:rPr>
          <w:rFonts w:cstheme="minorHAnsi"/>
        </w:rPr>
        <w:t>Record the error on the</w:t>
      </w:r>
      <w:r w:rsidR="008330BC" w:rsidRPr="00C456FD">
        <w:rPr>
          <w:rFonts w:cstheme="minorHAnsi"/>
        </w:rPr>
        <w:t xml:space="preserve"> MAR sheet and in the child's daily notes</w:t>
      </w:r>
      <w:r w:rsidR="005A27F1" w:rsidRPr="00C456FD">
        <w:rPr>
          <w:rFonts w:cstheme="minorHAnsi"/>
        </w:rPr>
        <w:t>; r</w:t>
      </w:r>
      <w:r w:rsidR="008330BC" w:rsidRPr="00C456FD">
        <w:rPr>
          <w:rFonts w:cstheme="minorHAnsi"/>
        </w:rPr>
        <w:t>ecord the error on a medication error form</w:t>
      </w:r>
      <w:r w:rsidRPr="00C456FD">
        <w:rPr>
          <w:rFonts w:cstheme="minorHAnsi"/>
        </w:rPr>
        <w:t xml:space="preserve">. </w:t>
      </w:r>
    </w:p>
    <w:p w14:paraId="5B32F3D0" w14:textId="491316B9" w:rsidR="00D61C71" w:rsidRPr="00C456FD" w:rsidRDefault="00D61C71" w:rsidP="00C456FD">
      <w:pPr>
        <w:pStyle w:val="NoSpacing"/>
        <w:numPr>
          <w:ilvl w:val="0"/>
          <w:numId w:val="11"/>
        </w:numPr>
        <w:jc w:val="both"/>
        <w:rPr>
          <w:rFonts w:cstheme="minorHAnsi"/>
        </w:rPr>
      </w:pPr>
      <w:r w:rsidRPr="00C456FD">
        <w:rPr>
          <w:rFonts w:cstheme="minorHAnsi"/>
        </w:rPr>
        <w:t>Report as per company policy and procedures (incident process)</w:t>
      </w:r>
      <w:r w:rsidR="00AB1EE4">
        <w:rPr>
          <w:rFonts w:cstheme="minorHAnsi"/>
        </w:rPr>
        <w:t>.</w:t>
      </w:r>
    </w:p>
    <w:p w14:paraId="4CC050E6" w14:textId="77777777" w:rsidR="00454438" w:rsidRPr="00C456FD" w:rsidRDefault="00454438" w:rsidP="00C456FD">
      <w:pPr>
        <w:pStyle w:val="NoSpacing"/>
        <w:jc w:val="both"/>
        <w:rPr>
          <w:rFonts w:cstheme="minorHAnsi"/>
        </w:rPr>
      </w:pPr>
    </w:p>
    <w:p w14:paraId="08EC5555" w14:textId="577A7FA7" w:rsidR="00D61C71" w:rsidRPr="00C456FD" w:rsidRDefault="0036542E" w:rsidP="00C456FD">
      <w:pPr>
        <w:pStyle w:val="NoSpacing"/>
        <w:jc w:val="both"/>
        <w:rPr>
          <w:rFonts w:cstheme="minorHAnsi"/>
        </w:rPr>
      </w:pPr>
      <w:r>
        <w:rPr>
          <w:rFonts w:cstheme="minorHAnsi"/>
        </w:rPr>
        <w:t>Headteachers, Executive Head and Director of Education</w:t>
      </w:r>
      <w:r w:rsidR="00D61C71" w:rsidRPr="00C456FD">
        <w:rPr>
          <w:rFonts w:cstheme="minorHAnsi"/>
        </w:rPr>
        <w:t xml:space="preserve"> should encourage staff to report erro</w:t>
      </w:r>
      <w:r w:rsidR="008330BC" w:rsidRPr="00C456FD">
        <w:rPr>
          <w:rFonts w:cstheme="minorHAnsi"/>
        </w:rPr>
        <w:t xml:space="preserve">rs. These should be dealt with </w:t>
      </w:r>
      <w:r w:rsidR="005A27F1" w:rsidRPr="00C456FD">
        <w:rPr>
          <w:rFonts w:cstheme="minorHAnsi"/>
        </w:rPr>
        <w:t>in line with</w:t>
      </w:r>
      <w:r w:rsidR="00D61C71" w:rsidRPr="00C456FD">
        <w:rPr>
          <w:rFonts w:cstheme="minorHAnsi"/>
        </w:rPr>
        <w:t xml:space="preserve"> the </w:t>
      </w:r>
      <w:r w:rsidR="00B60E5D" w:rsidRPr="00C456FD">
        <w:rPr>
          <w:rFonts w:cstheme="minorHAnsi"/>
        </w:rPr>
        <w:t>organisation</w:t>
      </w:r>
      <w:r w:rsidR="00D61C71" w:rsidRPr="00C456FD">
        <w:rPr>
          <w:rFonts w:cstheme="minorHAnsi"/>
        </w:rPr>
        <w:t>'s policy and procedures in a constructive manner</w:t>
      </w:r>
      <w:r w:rsidR="005A27F1" w:rsidRPr="00C456FD">
        <w:rPr>
          <w:rFonts w:cstheme="minorHAnsi"/>
        </w:rPr>
        <w:t xml:space="preserve">, </w:t>
      </w:r>
      <w:r w:rsidR="00D61C71" w:rsidRPr="00C456FD">
        <w:rPr>
          <w:rFonts w:cstheme="minorHAnsi"/>
        </w:rPr>
        <w:t>address</w:t>
      </w:r>
      <w:r w:rsidR="005A27F1" w:rsidRPr="00C456FD">
        <w:rPr>
          <w:rFonts w:cstheme="minorHAnsi"/>
        </w:rPr>
        <w:t>ing</w:t>
      </w:r>
      <w:r w:rsidR="00D61C71" w:rsidRPr="00C456FD">
        <w:rPr>
          <w:rFonts w:cstheme="minorHAnsi"/>
        </w:rPr>
        <w:t xml:space="preserve"> the underlying reason for the incident</w:t>
      </w:r>
      <w:r w:rsidR="005A27F1" w:rsidRPr="00C456FD">
        <w:rPr>
          <w:rFonts w:cstheme="minorHAnsi"/>
        </w:rPr>
        <w:t xml:space="preserve">, detailing any plans being put into place to </w:t>
      </w:r>
      <w:r w:rsidR="00D61C71" w:rsidRPr="00C456FD">
        <w:rPr>
          <w:rFonts w:cstheme="minorHAnsi"/>
        </w:rPr>
        <w:t>prevent recurrence</w:t>
      </w:r>
      <w:r w:rsidR="005A27F1" w:rsidRPr="00C456FD">
        <w:rPr>
          <w:rFonts w:cstheme="minorHAnsi"/>
        </w:rPr>
        <w:t>, and any other further action that may be required</w:t>
      </w:r>
      <w:r w:rsidR="00D61C71" w:rsidRPr="00C456FD">
        <w:rPr>
          <w:rFonts w:cstheme="minorHAnsi"/>
        </w:rPr>
        <w:t>.</w:t>
      </w:r>
    </w:p>
    <w:p w14:paraId="1A0D336C" w14:textId="6C8A011A" w:rsidR="00D81645" w:rsidRPr="00C456FD" w:rsidRDefault="00D81645" w:rsidP="00C456FD">
      <w:pPr>
        <w:pStyle w:val="NoSpacing"/>
        <w:jc w:val="both"/>
        <w:rPr>
          <w:rFonts w:cstheme="minorHAnsi"/>
        </w:rPr>
      </w:pPr>
      <w:bookmarkStart w:id="4" w:name="emerg_adm"/>
      <w:bookmarkEnd w:id="4"/>
    </w:p>
    <w:p w14:paraId="05593B02" w14:textId="18310D20" w:rsidR="00B60E5D" w:rsidRPr="00C456FD" w:rsidRDefault="00B60E5D" w:rsidP="00C456FD">
      <w:pPr>
        <w:pStyle w:val="NoSpacing"/>
        <w:jc w:val="both"/>
        <w:rPr>
          <w:rFonts w:cstheme="minorHAnsi"/>
        </w:rPr>
      </w:pPr>
      <w:r w:rsidRPr="00C456FD">
        <w:rPr>
          <w:rFonts w:cstheme="minorHAnsi"/>
        </w:rPr>
        <w:t xml:space="preserve">Where medication errors have occurred the </w:t>
      </w:r>
      <w:r w:rsidR="00EF12CD">
        <w:rPr>
          <w:rFonts w:cstheme="minorHAnsi"/>
        </w:rPr>
        <w:t>Executive Headteacher</w:t>
      </w:r>
      <w:r w:rsidRPr="00C456FD">
        <w:rPr>
          <w:rFonts w:cstheme="minorHAnsi"/>
        </w:rPr>
        <w:t xml:space="preserve"> must ensure a practice learning event takes place to understand from staff what went wrong, what could have gone better, identifying any learning to avoid a repeat of the error. </w:t>
      </w:r>
    </w:p>
    <w:p w14:paraId="32284252" w14:textId="77777777" w:rsidR="00B60E5D" w:rsidRPr="00C456FD" w:rsidRDefault="00B60E5D" w:rsidP="00C456FD">
      <w:pPr>
        <w:pStyle w:val="NoSpacing"/>
        <w:jc w:val="both"/>
        <w:rPr>
          <w:rFonts w:cstheme="minorHAnsi"/>
        </w:rPr>
      </w:pPr>
    </w:p>
    <w:p w14:paraId="34FA7AEC" w14:textId="77777777" w:rsidR="005509E9" w:rsidRPr="00AB1EE4" w:rsidRDefault="005509E9" w:rsidP="00AB1EE4">
      <w:pPr>
        <w:pStyle w:val="NormalWeb"/>
        <w:shd w:val="clear" w:color="auto" w:fill="FFFFFF"/>
        <w:spacing w:before="0" w:beforeAutospacing="0" w:after="0" w:afterAutospacing="0"/>
        <w:jc w:val="both"/>
        <w:rPr>
          <w:rFonts w:asciiTheme="minorHAnsi" w:hAnsiTheme="minorHAnsi" w:cstheme="minorHAnsi"/>
          <w:b/>
          <w:bCs/>
          <w:sz w:val="22"/>
          <w:szCs w:val="22"/>
        </w:rPr>
      </w:pPr>
      <w:r w:rsidRPr="00AB1EE4">
        <w:rPr>
          <w:rFonts w:asciiTheme="minorHAnsi" w:hAnsiTheme="minorHAnsi" w:cstheme="minorHAnsi"/>
          <w:b/>
          <w:bCs/>
          <w:sz w:val="22"/>
          <w:szCs w:val="22"/>
        </w:rPr>
        <w:t xml:space="preserve">Drug withdrawal </w:t>
      </w:r>
    </w:p>
    <w:p w14:paraId="2E925DD1" w14:textId="1379B180" w:rsidR="005509E9" w:rsidRPr="005509E9" w:rsidRDefault="005509E9" w:rsidP="00AB1EE4">
      <w:pPr>
        <w:pStyle w:val="NormalWeb"/>
        <w:shd w:val="clear" w:color="auto" w:fill="FFFFFF"/>
        <w:spacing w:before="0" w:beforeAutospacing="0" w:after="0" w:afterAutospacing="0" w:line="240" w:lineRule="auto"/>
        <w:jc w:val="both"/>
        <w:rPr>
          <w:rFonts w:asciiTheme="minorHAnsi" w:hAnsiTheme="minorHAnsi" w:cstheme="minorHAnsi"/>
          <w:sz w:val="22"/>
          <w:szCs w:val="22"/>
          <w:highlight w:val="yellow"/>
        </w:rPr>
      </w:pPr>
      <w:r w:rsidRPr="00BC45E7">
        <w:rPr>
          <w:rFonts w:asciiTheme="minorHAnsi" w:hAnsiTheme="minorHAnsi" w:cstheme="minorHAnsi"/>
          <w:sz w:val="22"/>
          <w:szCs w:val="22"/>
        </w:rPr>
        <w:t xml:space="preserve">Drug withdrawal refers to the process the body goes through when you try to stop taking drugs or are unable to take drugs for whatever reason. This might be because you have run out of the drug or haven’t been able to get hold of it. Over time, </w:t>
      </w:r>
      <w:r w:rsidR="00804067" w:rsidRPr="00BC45E7">
        <w:rPr>
          <w:rFonts w:asciiTheme="minorHAnsi" w:hAnsiTheme="minorHAnsi" w:cstheme="minorHAnsi"/>
          <w:sz w:val="22"/>
          <w:szCs w:val="22"/>
        </w:rPr>
        <w:t>the body</w:t>
      </w:r>
      <w:r w:rsidRPr="00BC45E7">
        <w:rPr>
          <w:rFonts w:asciiTheme="minorHAnsi" w:hAnsiTheme="minorHAnsi" w:cstheme="minorHAnsi"/>
          <w:sz w:val="22"/>
          <w:szCs w:val="22"/>
        </w:rPr>
        <w:t xml:space="preserve"> will get used to them. If the person were to then stop or significantly reduce their use of the drug, they might experience a range of unpleasant and sometimes dangerous withdrawal symptoms. The nature and severity of the drug withdrawal symptoms is influenced by several factors: </w:t>
      </w:r>
    </w:p>
    <w:p w14:paraId="4025EC13" w14:textId="77777777" w:rsidR="005509E9" w:rsidRPr="005509E9" w:rsidRDefault="005509E9" w:rsidP="005509E9">
      <w:pPr>
        <w:pStyle w:val="NormalWeb"/>
        <w:shd w:val="clear" w:color="auto" w:fill="FFFFFF"/>
        <w:spacing w:before="0" w:beforeAutospacing="0" w:after="0" w:afterAutospacing="0" w:line="240" w:lineRule="auto"/>
        <w:rPr>
          <w:rFonts w:asciiTheme="minorHAnsi" w:hAnsiTheme="minorHAnsi" w:cstheme="minorHAnsi"/>
          <w:sz w:val="22"/>
          <w:szCs w:val="22"/>
          <w:highlight w:val="yellow"/>
        </w:rPr>
      </w:pPr>
    </w:p>
    <w:p w14:paraId="09DE63E1" w14:textId="36152B3B" w:rsidR="005509E9" w:rsidRPr="00BC45E7" w:rsidRDefault="005509E9" w:rsidP="00BC45E7">
      <w:pPr>
        <w:pStyle w:val="NormalWeb"/>
        <w:numPr>
          <w:ilvl w:val="0"/>
          <w:numId w:val="38"/>
        </w:numPr>
        <w:shd w:val="clear" w:color="auto" w:fill="FFFFFF"/>
        <w:spacing w:before="0" w:beforeAutospacing="0" w:after="0" w:afterAutospacing="0" w:line="240" w:lineRule="auto"/>
        <w:jc w:val="both"/>
        <w:rPr>
          <w:rFonts w:asciiTheme="minorHAnsi" w:hAnsiTheme="minorHAnsi" w:cstheme="minorHAnsi"/>
          <w:sz w:val="22"/>
          <w:szCs w:val="22"/>
        </w:rPr>
      </w:pPr>
      <w:r w:rsidRPr="00BC45E7">
        <w:rPr>
          <w:rFonts w:asciiTheme="minorHAnsi" w:hAnsiTheme="minorHAnsi" w:cstheme="minorHAnsi"/>
          <w:sz w:val="22"/>
          <w:szCs w:val="22"/>
        </w:rPr>
        <w:t>How long the person has been addicted to the drug</w:t>
      </w:r>
      <w:r w:rsidR="00BC45E7">
        <w:rPr>
          <w:rFonts w:asciiTheme="minorHAnsi" w:hAnsiTheme="minorHAnsi" w:cstheme="minorHAnsi"/>
          <w:sz w:val="22"/>
          <w:szCs w:val="22"/>
        </w:rPr>
        <w:t>.</w:t>
      </w:r>
    </w:p>
    <w:p w14:paraId="33AA7373" w14:textId="65283F7D" w:rsidR="005509E9" w:rsidRPr="00BC45E7" w:rsidRDefault="005509E9" w:rsidP="00BC45E7">
      <w:pPr>
        <w:numPr>
          <w:ilvl w:val="0"/>
          <w:numId w:val="37"/>
        </w:numPr>
        <w:shd w:val="clear" w:color="auto" w:fill="FFFFFF"/>
        <w:spacing w:after="100" w:afterAutospacing="1"/>
        <w:jc w:val="both"/>
        <w:rPr>
          <w:rFonts w:asciiTheme="minorHAnsi" w:hAnsiTheme="minorHAnsi" w:cstheme="minorHAnsi"/>
          <w:sz w:val="22"/>
          <w:szCs w:val="22"/>
        </w:rPr>
      </w:pPr>
      <w:r w:rsidRPr="00BC45E7">
        <w:rPr>
          <w:rFonts w:asciiTheme="minorHAnsi" w:hAnsiTheme="minorHAnsi" w:cstheme="minorHAnsi"/>
          <w:sz w:val="22"/>
          <w:szCs w:val="22"/>
        </w:rPr>
        <w:t>The type of drug they are addicted to</w:t>
      </w:r>
      <w:r w:rsidR="00BC45E7">
        <w:rPr>
          <w:rFonts w:asciiTheme="minorHAnsi" w:hAnsiTheme="minorHAnsi" w:cstheme="minorHAnsi"/>
          <w:sz w:val="22"/>
          <w:szCs w:val="22"/>
        </w:rPr>
        <w:t>.</w:t>
      </w:r>
    </w:p>
    <w:p w14:paraId="2D1BCBE9" w14:textId="5D994F8C" w:rsidR="005509E9" w:rsidRPr="00BC45E7" w:rsidRDefault="005509E9" w:rsidP="00BC45E7">
      <w:pPr>
        <w:numPr>
          <w:ilvl w:val="0"/>
          <w:numId w:val="37"/>
        </w:numPr>
        <w:shd w:val="clear" w:color="auto" w:fill="FFFFFF"/>
        <w:spacing w:after="100" w:afterAutospacing="1"/>
        <w:jc w:val="both"/>
        <w:rPr>
          <w:rFonts w:asciiTheme="minorHAnsi" w:hAnsiTheme="minorHAnsi" w:cstheme="minorHAnsi"/>
          <w:sz w:val="22"/>
          <w:szCs w:val="22"/>
        </w:rPr>
      </w:pPr>
      <w:r w:rsidRPr="00BC45E7">
        <w:rPr>
          <w:rFonts w:asciiTheme="minorHAnsi" w:hAnsiTheme="minorHAnsi" w:cstheme="minorHAnsi"/>
          <w:sz w:val="22"/>
          <w:szCs w:val="22"/>
        </w:rPr>
        <w:t>How much of the drug they have taken</w:t>
      </w:r>
      <w:r w:rsidR="00BC45E7">
        <w:rPr>
          <w:rFonts w:asciiTheme="minorHAnsi" w:hAnsiTheme="minorHAnsi" w:cstheme="minorHAnsi"/>
          <w:sz w:val="22"/>
          <w:szCs w:val="22"/>
        </w:rPr>
        <w:t>.</w:t>
      </w:r>
    </w:p>
    <w:p w14:paraId="1E6A67EA" w14:textId="5D8D8F31" w:rsidR="005509E9" w:rsidRPr="00BC45E7" w:rsidRDefault="005509E9" w:rsidP="00BC45E7">
      <w:pPr>
        <w:numPr>
          <w:ilvl w:val="0"/>
          <w:numId w:val="37"/>
        </w:numPr>
        <w:shd w:val="clear" w:color="auto" w:fill="FFFFFF"/>
        <w:spacing w:after="100" w:afterAutospacing="1"/>
        <w:jc w:val="both"/>
        <w:rPr>
          <w:rFonts w:asciiTheme="minorHAnsi" w:hAnsiTheme="minorHAnsi" w:cstheme="minorHAnsi"/>
          <w:sz w:val="22"/>
          <w:szCs w:val="22"/>
        </w:rPr>
      </w:pPr>
      <w:r w:rsidRPr="00BC45E7">
        <w:rPr>
          <w:rFonts w:asciiTheme="minorHAnsi" w:hAnsiTheme="minorHAnsi" w:cstheme="minorHAnsi"/>
          <w:sz w:val="22"/>
          <w:szCs w:val="22"/>
        </w:rPr>
        <w:t>The method used to take the drug. Snorting, smoking and injecting drugs usually result in more acute withdrawal symptoms than if the drug was taken orally</w:t>
      </w:r>
      <w:r w:rsidR="00BC45E7">
        <w:rPr>
          <w:rFonts w:asciiTheme="minorHAnsi" w:hAnsiTheme="minorHAnsi" w:cstheme="minorHAnsi"/>
          <w:sz w:val="22"/>
          <w:szCs w:val="22"/>
        </w:rPr>
        <w:t>.</w:t>
      </w:r>
      <w:r w:rsidRPr="00BC45E7">
        <w:rPr>
          <w:rFonts w:asciiTheme="minorHAnsi" w:hAnsiTheme="minorHAnsi" w:cstheme="minorHAnsi"/>
          <w:sz w:val="22"/>
          <w:szCs w:val="22"/>
        </w:rPr>
        <w:t xml:space="preserve">  </w:t>
      </w:r>
    </w:p>
    <w:p w14:paraId="73212D4F" w14:textId="1ABB22C5" w:rsidR="005509E9" w:rsidRPr="00BC45E7" w:rsidRDefault="005509E9" w:rsidP="00BC45E7">
      <w:pPr>
        <w:numPr>
          <w:ilvl w:val="0"/>
          <w:numId w:val="37"/>
        </w:numPr>
        <w:shd w:val="clear" w:color="auto" w:fill="FFFFFF"/>
        <w:spacing w:after="100" w:afterAutospacing="1"/>
        <w:jc w:val="both"/>
        <w:rPr>
          <w:rFonts w:asciiTheme="minorHAnsi" w:hAnsiTheme="minorHAnsi" w:cstheme="minorHAnsi"/>
          <w:sz w:val="22"/>
          <w:szCs w:val="22"/>
        </w:rPr>
      </w:pPr>
      <w:r w:rsidRPr="00BC45E7">
        <w:rPr>
          <w:rFonts w:asciiTheme="minorHAnsi" w:hAnsiTheme="minorHAnsi" w:cstheme="minorHAnsi"/>
          <w:sz w:val="22"/>
          <w:szCs w:val="22"/>
        </w:rPr>
        <w:t>Whether they have been taking multiple types of drugs</w:t>
      </w:r>
      <w:r w:rsidR="00BC45E7">
        <w:rPr>
          <w:rFonts w:asciiTheme="minorHAnsi" w:hAnsiTheme="minorHAnsi" w:cstheme="minorHAnsi"/>
          <w:sz w:val="22"/>
          <w:szCs w:val="22"/>
        </w:rPr>
        <w:t>.</w:t>
      </w:r>
    </w:p>
    <w:p w14:paraId="5AD41D78" w14:textId="212D3DBC" w:rsidR="005509E9" w:rsidRPr="00BC45E7" w:rsidRDefault="005509E9" w:rsidP="00BC45E7">
      <w:pPr>
        <w:numPr>
          <w:ilvl w:val="0"/>
          <w:numId w:val="37"/>
        </w:numPr>
        <w:shd w:val="clear" w:color="auto" w:fill="FFFFFF"/>
        <w:spacing w:after="100" w:afterAutospacing="1"/>
        <w:jc w:val="both"/>
        <w:rPr>
          <w:rFonts w:asciiTheme="minorHAnsi" w:hAnsiTheme="minorHAnsi" w:cstheme="minorHAnsi"/>
          <w:sz w:val="22"/>
          <w:szCs w:val="22"/>
        </w:rPr>
      </w:pPr>
      <w:r w:rsidRPr="00BC45E7">
        <w:rPr>
          <w:rFonts w:asciiTheme="minorHAnsi" w:hAnsiTheme="minorHAnsi" w:cstheme="minorHAnsi"/>
          <w:sz w:val="22"/>
          <w:szCs w:val="22"/>
        </w:rPr>
        <w:t>Family history and genetic make-up</w:t>
      </w:r>
      <w:r w:rsidR="00BC45E7">
        <w:rPr>
          <w:rFonts w:asciiTheme="minorHAnsi" w:hAnsiTheme="minorHAnsi" w:cstheme="minorHAnsi"/>
          <w:sz w:val="22"/>
          <w:szCs w:val="22"/>
        </w:rPr>
        <w:t>.</w:t>
      </w:r>
    </w:p>
    <w:p w14:paraId="167B627B" w14:textId="424D0E60" w:rsidR="005509E9" w:rsidRPr="00BC45E7" w:rsidRDefault="005509E9" w:rsidP="00BC45E7">
      <w:pPr>
        <w:numPr>
          <w:ilvl w:val="0"/>
          <w:numId w:val="37"/>
        </w:numPr>
        <w:shd w:val="clear" w:color="auto" w:fill="FFFFFF"/>
        <w:jc w:val="both"/>
        <w:rPr>
          <w:rFonts w:asciiTheme="minorHAnsi" w:hAnsiTheme="minorHAnsi" w:cstheme="minorHAnsi"/>
          <w:sz w:val="22"/>
          <w:szCs w:val="22"/>
        </w:rPr>
      </w:pPr>
      <w:r w:rsidRPr="00BC45E7">
        <w:rPr>
          <w:rFonts w:asciiTheme="minorHAnsi" w:hAnsiTheme="minorHAnsi" w:cstheme="minorHAnsi"/>
          <w:sz w:val="22"/>
          <w:szCs w:val="22"/>
        </w:rPr>
        <w:t>The general physical and mental health</w:t>
      </w:r>
      <w:r w:rsidR="00BC45E7">
        <w:rPr>
          <w:rFonts w:asciiTheme="minorHAnsi" w:hAnsiTheme="minorHAnsi" w:cstheme="minorHAnsi"/>
          <w:sz w:val="22"/>
          <w:szCs w:val="22"/>
        </w:rPr>
        <w:t>.</w:t>
      </w:r>
    </w:p>
    <w:p w14:paraId="167DD304" w14:textId="5DDDB648" w:rsidR="005509E9" w:rsidRPr="00BC45E7" w:rsidRDefault="005509E9" w:rsidP="00BC45E7">
      <w:pPr>
        <w:pStyle w:val="NormalWeb"/>
        <w:shd w:val="clear" w:color="auto" w:fill="FFFFFF"/>
        <w:spacing w:before="300" w:beforeAutospacing="0" w:after="0" w:afterAutospacing="0" w:line="240" w:lineRule="auto"/>
        <w:jc w:val="both"/>
        <w:rPr>
          <w:rFonts w:asciiTheme="minorHAnsi" w:hAnsiTheme="minorHAnsi" w:cstheme="minorHAnsi"/>
          <w:sz w:val="22"/>
          <w:szCs w:val="22"/>
        </w:rPr>
      </w:pPr>
      <w:r w:rsidRPr="00BC45E7">
        <w:rPr>
          <w:rFonts w:asciiTheme="minorHAnsi" w:hAnsiTheme="minorHAnsi" w:cstheme="minorHAnsi"/>
          <w:sz w:val="22"/>
          <w:szCs w:val="22"/>
        </w:rPr>
        <w:t xml:space="preserve">The first sign of withdrawal is experiencing a drug comedown. This is when the initial effects of the drug begin to wear off and your brain chemistry gradually returns to normal. If a referral is received for </w:t>
      </w:r>
      <w:r w:rsidR="00705593">
        <w:rPr>
          <w:rFonts w:asciiTheme="minorHAnsi" w:hAnsiTheme="minorHAnsi" w:cstheme="minorHAnsi"/>
          <w:sz w:val="22"/>
          <w:szCs w:val="22"/>
        </w:rPr>
        <w:t>the school placement</w:t>
      </w:r>
      <w:r w:rsidR="00BC45E7">
        <w:rPr>
          <w:rFonts w:asciiTheme="minorHAnsi" w:hAnsiTheme="minorHAnsi" w:cstheme="minorHAnsi"/>
          <w:sz w:val="22"/>
          <w:szCs w:val="22"/>
        </w:rPr>
        <w:t>,</w:t>
      </w:r>
      <w:r w:rsidRPr="00BC45E7">
        <w:rPr>
          <w:rFonts w:asciiTheme="minorHAnsi" w:hAnsiTheme="minorHAnsi" w:cstheme="minorHAnsi"/>
          <w:sz w:val="22"/>
          <w:szCs w:val="22"/>
        </w:rPr>
        <w:t xml:space="preserve"> of a young person who is a known drug user</w:t>
      </w:r>
      <w:r w:rsidR="00BC45E7">
        <w:rPr>
          <w:rFonts w:asciiTheme="minorHAnsi" w:hAnsiTheme="minorHAnsi" w:cstheme="minorHAnsi"/>
          <w:sz w:val="22"/>
          <w:szCs w:val="22"/>
        </w:rPr>
        <w:t>,</w:t>
      </w:r>
      <w:r w:rsidRPr="00BC45E7">
        <w:rPr>
          <w:rFonts w:asciiTheme="minorHAnsi" w:hAnsiTheme="minorHAnsi" w:cstheme="minorHAnsi"/>
          <w:sz w:val="22"/>
          <w:szCs w:val="22"/>
        </w:rPr>
        <w:t xml:space="preserve"> and there are signs this person is in withdrawal</w:t>
      </w:r>
      <w:r w:rsidR="00BC45E7">
        <w:rPr>
          <w:rFonts w:asciiTheme="minorHAnsi" w:hAnsiTheme="minorHAnsi" w:cstheme="minorHAnsi"/>
          <w:sz w:val="22"/>
          <w:szCs w:val="22"/>
        </w:rPr>
        <w:t>, i</w:t>
      </w:r>
      <w:r w:rsidRPr="00BC45E7">
        <w:rPr>
          <w:rFonts w:asciiTheme="minorHAnsi" w:hAnsiTheme="minorHAnsi" w:cstheme="minorHAnsi"/>
          <w:sz w:val="22"/>
          <w:szCs w:val="22"/>
        </w:rPr>
        <w:t xml:space="preserve">t is important that </w:t>
      </w:r>
      <w:r w:rsidR="00705593">
        <w:rPr>
          <w:rFonts w:asciiTheme="minorHAnsi" w:hAnsiTheme="minorHAnsi" w:cstheme="minorHAnsi"/>
          <w:sz w:val="22"/>
          <w:szCs w:val="22"/>
        </w:rPr>
        <w:t>Headteacher, Executive Headteacher and Director of Education</w:t>
      </w:r>
      <w:r w:rsidRPr="00BC45E7">
        <w:rPr>
          <w:rFonts w:asciiTheme="minorHAnsi" w:hAnsiTheme="minorHAnsi" w:cstheme="minorHAnsi"/>
          <w:sz w:val="22"/>
          <w:szCs w:val="22"/>
        </w:rPr>
        <w:t xml:space="preserve"> discuss the young person’s drug use, </w:t>
      </w:r>
      <w:r w:rsidR="00BC45E7">
        <w:rPr>
          <w:rFonts w:asciiTheme="minorHAnsi" w:hAnsiTheme="minorHAnsi" w:cstheme="minorHAnsi"/>
          <w:sz w:val="22"/>
          <w:szCs w:val="22"/>
        </w:rPr>
        <w:t xml:space="preserve">including their </w:t>
      </w:r>
      <w:r w:rsidRPr="00BC45E7">
        <w:rPr>
          <w:rFonts w:asciiTheme="minorHAnsi" w:hAnsiTheme="minorHAnsi" w:cstheme="minorHAnsi"/>
          <w:sz w:val="22"/>
          <w:szCs w:val="22"/>
        </w:rPr>
        <w:t>regime, the type of drug</w:t>
      </w:r>
      <w:r w:rsidR="00BC45E7">
        <w:rPr>
          <w:rFonts w:asciiTheme="minorHAnsi" w:hAnsiTheme="minorHAnsi" w:cstheme="minorHAnsi"/>
          <w:sz w:val="22"/>
          <w:szCs w:val="22"/>
        </w:rPr>
        <w:t>(</w:t>
      </w:r>
      <w:r w:rsidRPr="00BC45E7">
        <w:rPr>
          <w:rFonts w:asciiTheme="minorHAnsi" w:hAnsiTheme="minorHAnsi" w:cstheme="minorHAnsi"/>
          <w:sz w:val="22"/>
          <w:szCs w:val="22"/>
        </w:rPr>
        <w:t>s</w:t>
      </w:r>
      <w:r w:rsidR="00BC45E7">
        <w:rPr>
          <w:rFonts w:asciiTheme="minorHAnsi" w:hAnsiTheme="minorHAnsi" w:cstheme="minorHAnsi"/>
          <w:sz w:val="22"/>
          <w:szCs w:val="22"/>
        </w:rPr>
        <w:t>) they are known to use</w:t>
      </w:r>
      <w:r w:rsidRPr="00BC45E7">
        <w:rPr>
          <w:rFonts w:asciiTheme="minorHAnsi" w:hAnsiTheme="minorHAnsi" w:cstheme="minorHAnsi"/>
          <w:sz w:val="22"/>
          <w:szCs w:val="22"/>
        </w:rPr>
        <w:t xml:space="preserve">, the current support </w:t>
      </w:r>
      <w:r w:rsidR="00BC45E7">
        <w:rPr>
          <w:rFonts w:asciiTheme="minorHAnsi" w:hAnsiTheme="minorHAnsi" w:cstheme="minorHAnsi"/>
          <w:sz w:val="22"/>
          <w:szCs w:val="22"/>
        </w:rPr>
        <w:t xml:space="preserve">in place </w:t>
      </w:r>
      <w:r w:rsidRPr="00BC45E7">
        <w:rPr>
          <w:rFonts w:asciiTheme="minorHAnsi" w:hAnsiTheme="minorHAnsi" w:cstheme="minorHAnsi"/>
          <w:sz w:val="22"/>
          <w:szCs w:val="22"/>
        </w:rPr>
        <w:t>e.g. if addicted to heroin, do they take methadone, if so, when is this taken, w</w:t>
      </w:r>
      <w:r w:rsidR="00BC45E7">
        <w:rPr>
          <w:rFonts w:asciiTheme="minorHAnsi" w:hAnsiTheme="minorHAnsi" w:cstheme="minorHAnsi"/>
          <w:sz w:val="22"/>
          <w:szCs w:val="22"/>
        </w:rPr>
        <w:t>h</w:t>
      </w:r>
      <w:r w:rsidRPr="00BC45E7">
        <w:rPr>
          <w:rFonts w:asciiTheme="minorHAnsi" w:hAnsiTheme="minorHAnsi" w:cstheme="minorHAnsi"/>
          <w:sz w:val="22"/>
          <w:szCs w:val="22"/>
        </w:rPr>
        <w:t xml:space="preserve">ere etc. The </w:t>
      </w:r>
      <w:r w:rsidR="005F6193">
        <w:rPr>
          <w:rFonts w:asciiTheme="minorHAnsi" w:hAnsiTheme="minorHAnsi" w:cstheme="minorHAnsi"/>
          <w:sz w:val="22"/>
          <w:szCs w:val="22"/>
        </w:rPr>
        <w:t>lead medication individual with Headteacher</w:t>
      </w:r>
      <w:r w:rsidRPr="00BC45E7">
        <w:rPr>
          <w:rFonts w:asciiTheme="minorHAnsi" w:hAnsiTheme="minorHAnsi" w:cstheme="minorHAnsi"/>
          <w:sz w:val="22"/>
          <w:szCs w:val="22"/>
        </w:rPr>
        <w:t xml:space="preserve"> must also ensure that they receive information about any </w:t>
      </w:r>
      <w:r w:rsidR="00BC45E7">
        <w:rPr>
          <w:rFonts w:asciiTheme="minorHAnsi" w:hAnsiTheme="minorHAnsi" w:cstheme="minorHAnsi"/>
          <w:sz w:val="22"/>
          <w:szCs w:val="22"/>
        </w:rPr>
        <w:t xml:space="preserve">drug-addiction </w:t>
      </w:r>
      <w:r w:rsidRPr="00BC45E7">
        <w:rPr>
          <w:rFonts w:asciiTheme="minorHAnsi" w:hAnsiTheme="minorHAnsi" w:cstheme="minorHAnsi"/>
          <w:sz w:val="22"/>
          <w:szCs w:val="22"/>
        </w:rPr>
        <w:t xml:space="preserve">review and whether specialist teenage </w:t>
      </w:r>
      <w:r w:rsidR="00BC45E7">
        <w:rPr>
          <w:rFonts w:asciiTheme="minorHAnsi" w:hAnsiTheme="minorHAnsi" w:cstheme="minorHAnsi"/>
          <w:sz w:val="22"/>
          <w:szCs w:val="22"/>
        </w:rPr>
        <w:t xml:space="preserve">drug addiction </w:t>
      </w:r>
      <w:r w:rsidRPr="00BC45E7">
        <w:rPr>
          <w:rFonts w:asciiTheme="minorHAnsi" w:hAnsiTheme="minorHAnsi" w:cstheme="minorHAnsi"/>
          <w:sz w:val="22"/>
          <w:szCs w:val="22"/>
        </w:rPr>
        <w:t>support is being accessed prior to a</w:t>
      </w:r>
      <w:r w:rsidR="005F6193">
        <w:rPr>
          <w:rFonts w:asciiTheme="minorHAnsi" w:hAnsiTheme="minorHAnsi" w:cstheme="minorHAnsi"/>
          <w:sz w:val="22"/>
          <w:szCs w:val="22"/>
        </w:rPr>
        <w:t>ttending</w:t>
      </w:r>
      <w:r w:rsidRPr="00BC45E7">
        <w:rPr>
          <w:rFonts w:asciiTheme="minorHAnsi" w:hAnsiTheme="minorHAnsi" w:cstheme="minorHAnsi"/>
          <w:sz w:val="22"/>
          <w:szCs w:val="22"/>
        </w:rPr>
        <w:t xml:space="preserve">. Under no circumstances must </w:t>
      </w:r>
      <w:r w:rsidR="00A86927">
        <w:rPr>
          <w:rFonts w:asciiTheme="minorHAnsi" w:hAnsiTheme="minorHAnsi" w:cstheme="minorHAnsi"/>
          <w:sz w:val="22"/>
          <w:szCs w:val="22"/>
        </w:rPr>
        <w:t>the lead medication individual and/or headteacher e</w:t>
      </w:r>
      <w:r w:rsidRPr="00BC45E7">
        <w:rPr>
          <w:rFonts w:asciiTheme="minorHAnsi" w:hAnsiTheme="minorHAnsi" w:cstheme="minorHAnsi"/>
          <w:sz w:val="22"/>
          <w:szCs w:val="22"/>
        </w:rPr>
        <w:t>nter into any agreement about the management of drug withdrawal without consultation from the</w:t>
      </w:r>
      <w:r w:rsidR="00A86927">
        <w:rPr>
          <w:rFonts w:asciiTheme="minorHAnsi" w:hAnsiTheme="minorHAnsi" w:cstheme="minorHAnsi"/>
          <w:sz w:val="22"/>
          <w:szCs w:val="22"/>
        </w:rPr>
        <w:t xml:space="preserve"> parent</w:t>
      </w:r>
      <w:r w:rsidR="004C6139">
        <w:rPr>
          <w:rFonts w:asciiTheme="minorHAnsi" w:hAnsiTheme="minorHAnsi" w:cstheme="minorHAnsi"/>
          <w:sz w:val="22"/>
          <w:szCs w:val="22"/>
        </w:rPr>
        <w:t>/guardian,</w:t>
      </w:r>
      <w:r w:rsidRPr="00BC45E7">
        <w:rPr>
          <w:rFonts w:asciiTheme="minorHAnsi" w:hAnsiTheme="minorHAnsi" w:cstheme="minorHAnsi"/>
          <w:sz w:val="22"/>
          <w:szCs w:val="22"/>
        </w:rPr>
        <w:t xml:space="preserve"> </w:t>
      </w:r>
      <w:proofErr w:type="gramStart"/>
      <w:r w:rsidRPr="00BC45E7">
        <w:rPr>
          <w:rFonts w:asciiTheme="minorHAnsi" w:hAnsiTheme="minorHAnsi" w:cstheme="minorHAnsi"/>
          <w:sz w:val="22"/>
          <w:szCs w:val="22"/>
        </w:rPr>
        <w:t>GP</w:t>
      </w:r>
      <w:proofErr w:type="gramEnd"/>
      <w:r w:rsidRPr="00BC45E7">
        <w:rPr>
          <w:rFonts w:asciiTheme="minorHAnsi" w:hAnsiTheme="minorHAnsi" w:cstheme="minorHAnsi"/>
          <w:sz w:val="22"/>
          <w:szCs w:val="22"/>
        </w:rPr>
        <w:t xml:space="preserve"> and other relevant health professionals.  </w:t>
      </w:r>
    </w:p>
    <w:p w14:paraId="2033CFFB" w14:textId="0F217D9E" w:rsidR="00486CE6" w:rsidRDefault="00486CE6" w:rsidP="00BC45E7">
      <w:pPr>
        <w:pStyle w:val="NormalWeb"/>
        <w:shd w:val="clear" w:color="auto" w:fill="FFFFFF"/>
        <w:spacing w:before="300" w:beforeAutospacing="0" w:after="0" w:afterAutospacing="0" w:line="240" w:lineRule="auto"/>
        <w:jc w:val="both"/>
        <w:rPr>
          <w:rFonts w:asciiTheme="minorHAnsi" w:hAnsiTheme="minorHAnsi" w:cstheme="minorHAnsi"/>
          <w:b/>
          <w:bCs/>
          <w:sz w:val="22"/>
          <w:szCs w:val="22"/>
        </w:rPr>
      </w:pPr>
      <w:r w:rsidRPr="00BC45E7">
        <w:rPr>
          <w:rFonts w:asciiTheme="minorHAnsi" w:hAnsiTheme="minorHAnsi" w:cstheme="minorHAnsi"/>
          <w:b/>
          <w:bCs/>
          <w:sz w:val="22"/>
          <w:szCs w:val="22"/>
        </w:rPr>
        <w:t>Medication Audit</w:t>
      </w:r>
      <w:r w:rsidRPr="00486CE6">
        <w:rPr>
          <w:rFonts w:asciiTheme="minorHAnsi" w:hAnsiTheme="minorHAnsi" w:cstheme="minorHAnsi"/>
          <w:b/>
          <w:bCs/>
          <w:sz w:val="22"/>
          <w:szCs w:val="22"/>
        </w:rPr>
        <w:t xml:space="preserve"> </w:t>
      </w:r>
    </w:p>
    <w:p w14:paraId="63F2B6B7" w14:textId="1AE9AF1B" w:rsidR="005509E9" w:rsidRDefault="005509E9" w:rsidP="005509E9">
      <w:pPr>
        <w:rPr>
          <w:rFonts w:asciiTheme="minorHAnsi" w:hAnsiTheme="minorHAnsi" w:cstheme="minorHAnsi"/>
          <w:sz w:val="22"/>
          <w:szCs w:val="22"/>
        </w:rPr>
      </w:pPr>
    </w:p>
    <w:p w14:paraId="25F243A8" w14:textId="12CC672B" w:rsidR="008E2717" w:rsidRPr="00BC45E7" w:rsidRDefault="008E2717" w:rsidP="00BC45E7">
      <w:pPr>
        <w:pStyle w:val="selectionshareable"/>
        <w:shd w:val="clear" w:color="auto" w:fill="FFFFFF"/>
        <w:spacing w:before="0" w:beforeAutospacing="0" w:after="225" w:afterAutospacing="0"/>
        <w:jc w:val="both"/>
        <w:rPr>
          <w:rFonts w:asciiTheme="minorHAnsi" w:hAnsiTheme="minorHAnsi" w:cstheme="minorHAnsi"/>
          <w:color w:val="000000" w:themeColor="text1"/>
          <w:sz w:val="22"/>
          <w:szCs w:val="22"/>
        </w:rPr>
      </w:pPr>
      <w:r w:rsidRPr="00BC45E7">
        <w:rPr>
          <w:rFonts w:asciiTheme="minorHAnsi" w:hAnsiTheme="minorHAnsi" w:cstheme="minorHAnsi"/>
          <w:color w:val="000000" w:themeColor="text1"/>
          <w:sz w:val="22"/>
          <w:szCs w:val="22"/>
        </w:rPr>
        <w:t xml:space="preserve">Medication audits and the safe management of medication are extremely important in our children’s </w:t>
      </w:r>
      <w:r w:rsidR="00754D1C">
        <w:rPr>
          <w:rFonts w:asciiTheme="minorHAnsi" w:hAnsiTheme="minorHAnsi" w:cstheme="minorHAnsi"/>
          <w:color w:val="000000" w:themeColor="text1"/>
          <w:sz w:val="22"/>
          <w:szCs w:val="22"/>
        </w:rPr>
        <w:t>school</w:t>
      </w:r>
      <w:r w:rsidRPr="00BC45E7">
        <w:rPr>
          <w:rFonts w:asciiTheme="minorHAnsi" w:hAnsiTheme="minorHAnsi" w:cstheme="minorHAnsi"/>
          <w:color w:val="000000" w:themeColor="text1"/>
          <w:sz w:val="22"/>
          <w:szCs w:val="22"/>
        </w:rPr>
        <w:t xml:space="preserve">s. We are aware that some </w:t>
      </w:r>
      <w:r w:rsidR="004C6139">
        <w:rPr>
          <w:rFonts w:asciiTheme="minorHAnsi" w:hAnsiTheme="minorHAnsi" w:cstheme="minorHAnsi"/>
          <w:color w:val="000000" w:themeColor="text1"/>
          <w:sz w:val="22"/>
          <w:szCs w:val="22"/>
        </w:rPr>
        <w:t>lead medication individuals</w:t>
      </w:r>
      <w:r w:rsidRPr="00BC45E7">
        <w:rPr>
          <w:rFonts w:asciiTheme="minorHAnsi" w:hAnsiTheme="minorHAnsi" w:cstheme="minorHAnsi"/>
          <w:color w:val="000000" w:themeColor="text1"/>
          <w:sz w:val="22"/>
          <w:szCs w:val="22"/>
        </w:rPr>
        <w:t xml:space="preserve"> find the completion of medication audits a little daunting given the link to risk that medicines bring.  However, we need to take particular care in the management and safe handling of medication in our </w:t>
      </w:r>
      <w:r w:rsidR="00754D1C">
        <w:rPr>
          <w:rFonts w:asciiTheme="minorHAnsi" w:hAnsiTheme="minorHAnsi" w:cstheme="minorHAnsi"/>
          <w:color w:val="000000" w:themeColor="text1"/>
          <w:sz w:val="22"/>
          <w:szCs w:val="22"/>
        </w:rPr>
        <w:t>school</w:t>
      </w:r>
      <w:r w:rsidRPr="00BC45E7">
        <w:rPr>
          <w:rFonts w:asciiTheme="minorHAnsi" w:hAnsiTheme="minorHAnsi" w:cstheme="minorHAnsi"/>
          <w:color w:val="000000" w:themeColor="text1"/>
          <w:sz w:val="22"/>
          <w:szCs w:val="22"/>
        </w:rPr>
        <w:t xml:space="preserve">s. </w:t>
      </w:r>
    </w:p>
    <w:p w14:paraId="5A1A59F9" w14:textId="77777777" w:rsidR="008E2717" w:rsidRPr="00BC45E7" w:rsidRDefault="008E2717" w:rsidP="00BC45E7">
      <w:pPr>
        <w:pStyle w:val="selectionshareable"/>
        <w:shd w:val="clear" w:color="auto" w:fill="FFFFFF"/>
        <w:spacing w:before="0" w:beforeAutospacing="0" w:after="225" w:afterAutospacing="0"/>
        <w:jc w:val="both"/>
        <w:rPr>
          <w:rFonts w:asciiTheme="minorHAnsi" w:hAnsiTheme="minorHAnsi" w:cstheme="minorHAnsi"/>
          <w:color w:val="000000" w:themeColor="text1"/>
          <w:sz w:val="22"/>
          <w:szCs w:val="22"/>
        </w:rPr>
      </w:pPr>
      <w:r w:rsidRPr="00BC45E7">
        <w:rPr>
          <w:rFonts w:asciiTheme="minorHAnsi" w:hAnsiTheme="minorHAnsi" w:cstheme="minorHAnsi"/>
          <w:color w:val="000000" w:themeColor="text1"/>
          <w:sz w:val="22"/>
          <w:szCs w:val="22"/>
        </w:rPr>
        <w:t>The common causes of medication risk and error include the following:</w:t>
      </w:r>
    </w:p>
    <w:p w14:paraId="3FFA8C69" w14:textId="23AAE98A" w:rsidR="008E2717" w:rsidRPr="00BC45E7" w:rsidRDefault="008E2717" w:rsidP="00BC45E7">
      <w:pPr>
        <w:pStyle w:val="selectionshareable"/>
        <w:numPr>
          <w:ilvl w:val="0"/>
          <w:numId w:val="39"/>
        </w:numPr>
        <w:shd w:val="clear" w:color="auto" w:fill="FFFFFF"/>
        <w:jc w:val="both"/>
        <w:rPr>
          <w:rFonts w:asciiTheme="minorHAnsi" w:hAnsiTheme="minorHAnsi" w:cstheme="minorHAnsi"/>
          <w:color w:val="000000" w:themeColor="text1"/>
          <w:sz w:val="22"/>
          <w:szCs w:val="22"/>
        </w:rPr>
      </w:pPr>
      <w:r w:rsidRPr="00BC45E7">
        <w:rPr>
          <w:rFonts w:asciiTheme="minorHAnsi" w:hAnsiTheme="minorHAnsi" w:cstheme="minorHAnsi"/>
          <w:color w:val="000000" w:themeColor="text1"/>
          <w:sz w:val="22"/>
          <w:szCs w:val="22"/>
        </w:rPr>
        <w:t>Lack of staff competence</w:t>
      </w:r>
      <w:r w:rsidR="00BC45E7">
        <w:rPr>
          <w:rFonts w:asciiTheme="minorHAnsi" w:hAnsiTheme="minorHAnsi" w:cstheme="minorHAnsi"/>
          <w:color w:val="000000" w:themeColor="text1"/>
          <w:sz w:val="22"/>
          <w:szCs w:val="22"/>
        </w:rPr>
        <w:t>,</w:t>
      </w:r>
      <w:r w:rsidRPr="00BC45E7">
        <w:rPr>
          <w:rFonts w:asciiTheme="minorHAnsi" w:hAnsiTheme="minorHAnsi" w:cstheme="minorHAnsi"/>
          <w:color w:val="000000" w:themeColor="text1"/>
          <w:sz w:val="22"/>
          <w:szCs w:val="22"/>
        </w:rPr>
        <w:t xml:space="preserve"> including lack of staff knowledge on the medication prescribed</w:t>
      </w:r>
      <w:r w:rsidR="00BC45E7">
        <w:rPr>
          <w:rFonts w:asciiTheme="minorHAnsi" w:hAnsiTheme="minorHAnsi" w:cstheme="minorHAnsi"/>
          <w:color w:val="000000" w:themeColor="text1"/>
          <w:sz w:val="22"/>
          <w:szCs w:val="22"/>
        </w:rPr>
        <w:t>.</w:t>
      </w:r>
    </w:p>
    <w:p w14:paraId="09E961A7" w14:textId="47B27121" w:rsidR="008E2717" w:rsidRPr="00BC45E7" w:rsidRDefault="008E2717" w:rsidP="00BC45E7">
      <w:pPr>
        <w:pStyle w:val="selectionshareable"/>
        <w:numPr>
          <w:ilvl w:val="0"/>
          <w:numId w:val="39"/>
        </w:numPr>
        <w:shd w:val="clear" w:color="auto" w:fill="FFFFFF"/>
        <w:jc w:val="both"/>
        <w:rPr>
          <w:rFonts w:asciiTheme="minorHAnsi" w:hAnsiTheme="minorHAnsi" w:cstheme="minorHAnsi"/>
          <w:color w:val="000000" w:themeColor="text1"/>
          <w:sz w:val="22"/>
          <w:szCs w:val="22"/>
        </w:rPr>
      </w:pPr>
      <w:r w:rsidRPr="00BC45E7">
        <w:rPr>
          <w:rFonts w:asciiTheme="minorHAnsi" w:hAnsiTheme="minorHAnsi" w:cstheme="minorHAnsi"/>
          <w:color w:val="000000" w:themeColor="text1"/>
          <w:sz w:val="22"/>
          <w:szCs w:val="22"/>
        </w:rPr>
        <w:t>Poor quality monitoring and reviewing</w:t>
      </w:r>
      <w:r w:rsidR="00BC45E7">
        <w:rPr>
          <w:rFonts w:asciiTheme="minorHAnsi" w:hAnsiTheme="minorHAnsi" w:cstheme="minorHAnsi"/>
          <w:color w:val="000000" w:themeColor="text1"/>
          <w:sz w:val="22"/>
          <w:szCs w:val="22"/>
        </w:rPr>
        <w:t>.</w:t>
      </w:r>
    </w:p>
    <w:p w14:paraId="5953FE69" w14:textId="77777777" w:rsidR="008E2717" w:rsidRPr="00BC45E7" w:rsidRDefault="008E2717" w:rsidP="00BC45E7">
      <w:pPr>
        <w:pStyle w:val="selectionshareable"/>
        <w:numPr>
          <w:ilvl w:val="0"/>
          <w:numId w:val="39"/>
        </w:numPr>
        <w:shd w:val="clear" w:color="auto" w:fill="FFFFFF"/>
        <w:jc w:val="both"/>
        <w:rPr>
          <w:rFonts w:asciiTheme="minorHAnsi" w:hAnsiTheme="minorHAnsi" w:cstheme="minorHAnsi"/>
          <w:color w:val="000000" w:themeColor="text1"/>
          <w:sz w:val="22"/>
          <w:szCs w:val="22"/>
        </w:rPr>
      </w:pPr>
      <w:r w:rsidRPr="00BC45E7">
        <w:rPr>
          <w:rFonts w:asciiTheme="minorHAnsi" w:hAnsiTheme="minorHAnsi" w:cstheme="minorHAnsi"/>
          <w:color w:val="000000" w:themeColor="text1"/>
          <w:sz w:val="22"/>
          <w:szCs w:val="22"/>
        </w:rPr>
        <w:t xml:space="preserve">The systems for managing medication are insufficiently clear.  </w:t>
      </w:r>
    </w:p>
    <w:p w14:paraId="0653EB93" w14:textId="6ECE11D8" w:rsidR="008E2717" w:rsidRPr="00BC45E7" w:rsidRDefault="008E2717" w:rsidP="00BC45E7">
      <w:pPr>
        <w:pStyle w:val="selectionshareable"/>
        <w:numPr>
          <w:ilvl w:val="0"/>
          <w:numId w:val="39"/>
        </w:numPr>
        <w:shd w:val="clear" w:color="auto" w:fill="FFFFFF"/>
        <w:jc w:val="both"/>
        <w:rPr>
          <w:rFonts w:asciiTheme="minorHAnsi" w:hAnsiTheme="minorHAnsi" w:cstheme="minorHAnsi"/>
          <w:color w:val="000000" w:themeColor="text1"/>
          <w:sz w:val="22"/>
          <w:szCs w:val="22"/>
        </w:rPr>
      </w:pPr>
      <w:r w:rsidRPr="00BC45E7">
        <w:rPr>
          <w:rFonts w:asciiTheme="minorHAnsi" w:hAnsiTheme="minorHAnsi" w:cstheme="minorHAnsi"/>
          <w:color w:val="000000" w:themeColor="text1"/>
          <w:sz w:val="22"/>
          <w:szCs w:val="22"/>
        </w:rPr>
        <w:t>Incorrect storage &amp; disposal of medication</w:t>
      </w:r>
      <w:r w:rsidR="00BC45E7">
        <w:rPr>
          <w:rFonts w:asciiTheme="minorHAnsi" w:hAnsiTheme="minorHAnsi" w:cstheme="minorHAnsi"/>
          <w:color w:val="000000" w:themeColor="text1"/>
          <w:sz w:val="22"/>
          <w:szCs w:val="22"/>
        </w:rPr>
        <w:t>.</w:t>
      </w:r>
    </w:p>
    <w:p w14:paraId="5C810951" w14:textId="728F8CF1" w:rsidR="008E2717" w:rsidRPr="00BC45E7" w:rsidRDefault="008E2717" w:rsidP="00BC45E7">
      <w:pPr>
        <w:pStyle w:val="selectionshareable"/>
        <w:numPr>
          <w:ilvl w:val="0"/>
          <w:numId w:val="39"/>
        </w:numPr>
        <w:shd w:val="clear" w:color="auto" w:fill="FFFFFF"/>
        <w:jc w:val="both"/>
        <w:rPr>
          <w:rFonts w:asciiTheme="minorHAnsi" w:hAnsiTheme="minorHAnsi" w:cstheme="minorHAnsi"/>
          <w:color w:val="000000" w:themeColor="text1"/>
          <w:sz w:val="22"/>
          <w:szCs w:val="22"/>
        </w:rPr>
      </w:pPr>
      <w:r w:rsidRPr="00BC45E7">
        <w:rPr>
          <w:rFonts w:asciiTheme="minorHAnsi" w:hAnsiTheme="minorHAnsi" w:cstheme="minorHAnsi"/>
          <w:color w:val="000000" w:themeColor="text1"/>
          <w:sz w:val="22"/>
          <w:szCs w:val="22"/>
        </w:rPr>
        <w:t>Delays in documentation</w:t>
      </w:r>
      <w:r w:rsidR="00BC45E7">
        <w:rPr>
          <w:rFonts w:asciiTheme="minorHAnsi" w:hAnsiTheme="minorHAnsi" w:cstheme="minorHAnsi"/>
          <w:color w:val="000000" w:themeColor="text1"/>
          <w:sz w:val="22"/>
          <w:szCs w:val="22"/>
        </w:rPr>
        <w:t>.</w:t>
      </w:r>
    </w:p>
    <w:p w14:paraId="5D4F5AFD" w14:textId="1EF18948" w:rsidR="008E2717" w:rsidRPr="00BC45E7" w:rsidRDefault="008E2717" w:rsidP="00BC45E7">
      <w:pPr>
        <w:pStyle w:val="ListParagraph"/>
        <w:numPr>
          <w:ilvl w:val="0"/>
          <w:numId w:val="39"/>
        </w:numPr>
        <w:shd w:val="clear" w:color="auto" w:fill="FFFFFF"/>
        <w:spacing w:after="225"/>
        <w:contextualSpacing/>
        <w:jc w:val="both"/>
        <w:rPr>
          <w:rFonts w:asciiTheme="minorHAnsi" w:hAnsiTheme="minorHAnsi" w:cstheme="minorHAnsi"/>
          <w:sz w:val="22"/>
          <w:szCs w:val="22"/>
        </w:rPr>
      </w:pPr>
      <w:r w:rsidRPr="00BC45E7">
        <w:rPr>
          <w:rFonts w:asciiTheme="minorHAnsi" w:hAnsiTheme="minorHAnsi" w:cstheme="minorHAnsi"/>
          <w:sz w:val="22"/>
          <w:szCs w:val="22"/>
        </w:rPr>
        <w:t>Lack of focus and</w:t>
      </w:r>
      <w:r w:rsidR="00BC45E7">
        <w:rPr>
          <w:rFonts w:asciiTheme="minorHAnsi" w:hAnsiTheme="minorHAnsi" w:cstheme="minorHAnsi"/>
          <w:sz w:val="22"/>
          <w:szCs w:val="22"/>
        </w:rPr>
        <w:t>/</w:t>
      </w:r>
      <w:r w:rsidRPr="00BC45E7">
        <w:rPr>
          <w:rFonts w:asciiTheme="minorHAnsi" w:hAnsiTheme="minorHAnsi" w:cstheme="minorHAnsi"/>
          <w:sz w:val="22"/>
          <w:szCs w:val="22"/>
        </w:rPr>
        <w:t>or attention to the organisation’s medication policy</w:t>
      </w:r>
      <w:r w:rsidR="00BC45E7">
        <w:rPr>
          <w:rFonts w:asciiTheme="minorHAnsi" w:hAnsiTheme="minorHAnsi" w:cstheme="minorHAnsi"/>
          <w:sz w:val="22"/>
          <w:szCs w:val="22"/>
        </w:rPr>
        <w:t>.</w:t>
      </w:r>
      <w:r w:rsidRPr="00BC45E7">
        <w:rPr>
          <w:rFonts w:asciiTheme="minorHAnsi" w:hAnsiTheme="minorHAnsi" w:cstheme="minorHAnsi"/>
          <w:sz w:val="22"/>
          <w:szCs w:val="22"/>
        </w:rPr>
        <w:t xml:space="preserve"> </w:t>
      </w:r>
    </w:p>
    <w:p w14:paraId="486291B2" w14:textId="77777777" w:rsidR="008E2717" w:rsidRPr="00BC45E7" w:rsidRDefault="008E2717" w:rsidP="00BC45E7">
      <w:pPr>
        <w:shd w:val="clear" w:color="auto" w:fill="FFFFFF"/>
        <w:spacing w:after="225"/>
        <w:jc w:val="both"/>
        <w:rPr>
          <w:rFonts w:asciiTheme="minorHAnsi" w:hAnsiTheme="minorHAnsi" w:cstheme="minorHAnsi"/>
          <w:b/>
          <w:bCs/>
          <w:color w:val="000000" w:themeColor="text1"/>
          <w:sz w:val="22"/>
          <w:szCs w:val="22"/>
          <w:lang w:eastAsia="en-GB"/>
        </w:rPr>
      </w:pPr>
      <w:r w:rsidRPr="00BC45E7">
        <w:rPr>
          <w:rFonts w:asciiTheme="minorHAnsi" w:hAnsiTheme="minorHAnsi" w:cstheme="minorHAnsi"/>
          <w:b/>
          <w:bCs/>
          <w:color w:val="000000" w:themeColor="text1"/>
          <w:sz w:val="22"/>
          <w:szCs w:val="22"/>
          <w:lang w:eastAsia="en-GB"/>
        </w:rPr>
        <w:t>The purpose of the medication audit</w:t>
      </w:r>
    </w:p>
    <w:p w14:paraId="087C4830" w14:textId="59E84281" w:rsidR="008E2717" w:rsidRPr="00BC45E7" w:rsidRDefault="008E2717" w:rsidP="00BC45E7">
      <w:pPr>
        <w:pStyle w:val="ListParagraph"/>
        <w:numPr>
          <w:ilvl w:val="0"/>
          <w:numId w:val="39"/>
        </w:numPr>
        <w:shd w:val="clear" w:color="auto" w:fill="FFFFFF"/>
        <w:spacing w:after="225"/>
        <w:contextualSpacing/>
        <w:jc w:val="both"/>
        <w:rPr>
          <w:rFonts w:asciiTheme="minorHAnsi" w:hAnsiTheme="minorHAnsi" w:cstheme="minorHAnsi"/>
          <w:sz w:val="22"/>
          <w:szCs w:val="22"/>
        </w:rPr>
      </w:pPr>
      <w:r w:rsidRPr="00BC45E7">
        <w:rPr>
          <w:rFonts w:asciiTheme="minorHAnsi" w:hAnsiTheme="minorHAnsi" w:cstheme="minorHAnsi"/>
          <w:sz w:val="22"/>
          <w:szCs w:val="22"/>
        </w:rPr>
        <w:t xml:space="preserve">The purpose of </w:t>
      </w:r>
      <w:r w:rsidR="007B1537">
        <w:rPr>
          <w:rFonts w:asciiTheme="minorHAnsi" w:hAnsiTheme="minorHAnsi" w:cstheme="minorHAnsi"/>
          <w:sz w:val="22"/>
          <w:szCs w:val="22"/>
        </w:rPr>
        <w:t>Educ8</w:t>
      </w:r>
      <w:r w:rsidRPr="00BC45E7">
        <w:rPr>
          <w:rFonts w:asciiTheme="minorHAnsi" w:hAnsiTheme="minorHAnsi" w:cstheme="minorHAnsi"/>
          <w:sz w:val="22"/>
          <w:szCs w:val="22"/>
        </w:rPr>
        <w:t xml:space="preserve">’s audit is to ensure that the policies, </w:t>
      </w:r>
      <w:r w:rsidR="004A2B2D">
        <w:rPr>
          <w:rFonts w:asciiTheme="minorHAnsi" w:hAnsiTheme="minorHAnsi" w:cstheme="minorHAnsi"/>
          <w:sz w:val="22"/>
          <w:szCs w:val="22"/>
        </w:rPr>
        <w:t>pupil documents</w:t>
      </w:r>
      <w:r w:rsidRPr="00BC45E7">
        <w:rPr>
          <w:rFonts w:asciiTheme="minorHAnsi" w:hAnsiTheme="minorHAnsi" w:cstheme="minorHAnsi"/>
          <w:sz w:val="22"/>
          <w:szCs w:val="22"/>
        </w:rPr>
        <w:t xml:space="preserve">, medication management and other relevant documentation is in line with our medication </w:t>
      </w:r>
      <w:r w:rsidRPr="00BC45E7">
        <w:rPr>
          <w:rFonts w:asciiTheme="minorHAnsi" w:hAnsiTheme="minorHAnsi" w:cstheme="minorHAnsi"/>
          <w:color w:val="000000" w:themeColor="text1"/>
          <w:sz w:val="22"/>
          <w:szCs w:val="22"/>
        </w:rPr>
        <w:t xml:space="preserve">policy. </w:t>
      </w:r>
      <w:r w:rsidRPr="00BC45E7">
        <w:rPr>
          <w:rFonts w:asciiTheme="minorHAnsi" w:hAnsiTheme="minorHAnsi" w:cstheme="minorHAnsi"/>
          <w:sz w:val="22"/>
          <w:szCs w:val="22"/>
        </w:rPr>
        <w:t xml:space="preserve">Therefore, it is important that </w:t>
      </w:r>
      <w:r w:rsidR="004A2B2D">
        <w:rPr>
          <w:rFonts w:asciiTheme="minorHAnsi" w:hAnsiTheme="minorHAnsi" w:cstheme="minorHAnsi"/>
          <w:sz w:val="22"/>
          <w:szCs w:val="22"/>
        </w:rPr>
        <w:t>the lead medication individual, deputy and headteachers</w:t>
      </w:r>
      <w:r w:rsidRPr="00BC45E7">
        <w:rPr>
          <w:rFonts w:asciiTheme="minorHAnsi" w:hAnsiTheme="minorHAnsi" w:cstheme="minorHAnsi"/>
          <w:sz w:val="22"/>
          <w:szCs w:val="22"/>
        </w:rPr>
        <w:t xml:space="preserve"> know the policy and that they draw the policy to their teams’ attention. </w:t>
      </w:r>
    </w:p>
    <w:p w14:paraId="22EA09D8" w14:textId="77777777" w:rsidR="008E2717" w:rsidRPr="00BC45E7" w:rsidRDefault="008E2717" w:rsidP="00BC45E7">
      <w:pPr>
        <w:pStyle w:val="ListParagraph"/>
        <w:numPr>
          <w:ilvl w:val="0"/>
          <w:numId w:val="39"/>
        </w:numPr>
        <w:shd w:val="clear" w:color="auto" w:fill="FFFFFF"/>
        <w:spacing w:after="225"/>
        <w:contextualSpacing/>
        <w:jc w:val="both"/>
        <w:rPr>
          <w:rFonts w:asciiTheme="minorHAnsi" w:hAnsiTheme="minorHAnsi" w:cstheme="minorHAnsi"/>
          <w:sz w:val="22"/>
          <w:szCs w:val="22"/>
        </w:rPr>
      </w:pPr>
      <w:r w:rsidRPr="00BC45E7">
        <w:rPr>
          <w:rFonts w:asciiTheme="minorHAnsi" w:hAnsiTheme="minorHAnsi" w:cstheme="minorHAnsi"/>
          <w:sz w:val="22"/>
          <w:szCs w:val="22"/>
        </w:rPr>
        <w:t xml:space="preserve">To ensure that we avoid potentially fatal errors and poor-quality care. </w:t>
      </w:r>
    </w:p>
    <w:p w14:paraId="078863FC" w14:textId="77777777" w:rsidR="008E2717" w:rsidRPr="00BC45E7" w:rsidRDefault="008E2717" w:rsidP="00BC45E7">
      <w:pPr>
        <w:pStyle w:val="ListParagraph"/>
        <w:numPr>
          <w:ilvl w:val="0"/>
          <w:numId w:val="39"/>
        </w:numPr>
        <w:shd w:val="clear" w:color="auto" w:fill="FFFFFF"/>
        <w:spacing w:after="225"/>
        <w:contextualSpacing/>
        <w:jc w:val="both"/>
        <w:rPr>
          <w:rFonts w:asciiTheme="minorHAnsi" w:hAnsiTheme="minorHAnsi" w:cstheme="minorHAnsi"/>
          <w:sz w:val="22"/>
          <w:szCs w:val="22"/>
        </w:rPr>
      </w:pPr>
      <w:r w:rsidRPr="00BC45E7">
        <w:rPr>
          <w:rFonts w:asciiTheme="minorHAnsi" w:hAnsiTheme="minorHAnsi" w:cstheme="minorHAnsi"/>
          <w:sz w:val="22"/>
          <w:szCs w:val="22"/>
        </w:rPr>
        <w:t xml:space="preserve">To ensure we meet the required standards and regulations. </w:t>
      </w:r>
    </w:p>
    <w:p w14:paraId="16707D16" w14:textId="053260F5" w:rsidR="008E2717" w:rsidRPr="00BC45E7" w:rsidRDefault="008E2717" w:rsidP="00BC45E7">
      <w:pPr>
        <w:pStyle w:val="ListParagraph"/>
        <w:numPr>
          <w:ilvl w:val="0"/>
          <w:numId w:val="39"/>
        </w:numPr>
        <w:shd w:val="clear" w:color="auto" w:fill="FFFFFF"/>
        <w:spacing w:after="225"/>
        <w:contextualSpacing/>
        <w:jc w:val="both"/>
        <w:rPr>
          <w:rFonts w:asciiTheme="minorHAnsi" w:hAnsiTheme="minorHAnsi" w:cstheme="minorHAnsi"/>
          <w:sz w:val="22"/>
          <w:szCs w:val="22"/>
        </w:rPr>
      </w:pPr>
      <w:r w:rsidRPr="00BC45E7">
        <w:rPr>
          <w:rFonts w:asciiTheme="minorHAnsi" w:hAnsiTheme="minorHAnsi" w:cstheme="minorHAnsi"/>
          <w:sz w:val="22"/>
          <w:szCs w:val="22"/>
        </w:rPr>
        <w:t xml:space="preserve">So that when the regulator visits, they can see that regular audits are being completed with the evidence of </w:t>
      </w:r>
      <w:r w:rsidR="00BC45E7" w:rsidRPr="00BC45E7">
        <w:rPr>
          <w:rFonts w:asciiTheme="minorHAnsi" w:hAnsiTheme="minorHAnsi" w:cstheme="minorHAnsi"/>
          <w:sz w:val="22"/>
          <w:szCs w:val="22"/>
        </w:rPr>
        <w:t>high-quality</w:t>
      </w:r>
      <w:r w:rsidRPr="00BC45E7">
        <w:rPr>
          <w:rFonts w:asciiTheme="minorHAnsi" w:hAnsiTheme="minorHAnsi" w:cstheme="minorHAnsi"/>
          <w:sz w:val="22"/>
          <w:szCs w:val="22"/>
        </w:rPr>
        <w:t xml:space="preserve"> care and</w:t>
      </w:r>
      <w:r w:rsidR="00BC45E7">
        <w:rPr>
          <w:rFonts w:asciiTheme="minorHAnsi" w:hAnsiTheme="minorHAnsi" w:cstheme="minorHAnsi"/>
          <w:sz w:val="22"/>
          <w:szCs w:val="22"/>
        </w:rPr>
        <w:t>/</w:t>
      </w:r>
      <w:r w:rsidRPr="00BC45E7">
        <w:rPr>
          <w:rFonts w:asciiTheme="minorHAnsi" w:hAnsiTheme="minorHAnsi" w:cstheme="minorHAnsi"/>
          <w:sz w:val="22"/>
          <w:szCs w:val="22"/>
        </w:rPr>
        <w:t xml:space="preserve">or actions </w:t>
      </w:r>
      <w:r w:rsidR="00BC45E7">
        <w:rPr>
          <w:rFonts w:asciiTheme="minorHAnsi" w:hAnsiTheme="minorHAnsi" w:cstheme="minorHAnsi"/>
          <w:sz w:val="22"/>
          <w:szCs w:val="22"/>
        </w:rPr>
        <w:t xml:space="preserve">are </w:t>
      </w:r>
      <w:r w:rsidRPr="00BC45E7">
        <w:rPr>
          <w:rFonts w:asciiTheme="minorHAnsi" w:hAnsiTheme="minorHAnsi" w:cstheme="minorHAnsi"/>
          <w:sz w:val="22"/>
          <w:szCs w:val="22"/>
        </w:rPr>
        <w:t>taken to address any issues</w:t>
      </w:r>
      <w:r w:rsidR="00BC45E7">
        <w:rPr>
          <w:rFonts w:asciiTheme="minorHAnsi" w:hAnsiTheme="minorHAnsi" w:cstheme="minorHAnsi"/>
          <w:sz w:val="22"/>
          <w:szCs w:val="22"/>
        </w:rPr>
        <w:t>,</w:t>
      </w:r>
      <w:r w:rsidRPr="00BC45E7">
        <w:rPr>
          <w:rFonts w:asciiTheme="minorHAnsi" w:hAnsiTheme="minorHAnsi" w:cstheme="minorHAnsi"/>
          <w:sz w:val="22"/>
          <w:szCs w:val="22"/>
        </w:rPr>
        <w:t xml:space="preserve"> and that as an organisation we take the matter of medication management seriously. </w:t>
      </w:r>
    </w:p>
    <w:p w14:paraId="0882D3C9" w14:textId="6B883F38" w:rsidR="008E2717" w:rsidRPr="00BC45E7" w:rsidRDefault="008E2717" w:rsidP="00BC45E7">
      <w:pPr>
        <w:shd w:val="clear" w:color="auto" w:fill="FFFFFF"/>
        <w:spacing w:after="225"/>
        <w:ind w:left="360"/>
        <w:contextualSpacing/>
        <w:jc w:val="both"/>
        <w:rPr>
          <w:rFonts w:asciiTheme="minorHAnsi" w:hAnsiTheme="minorHAnsi" w:cstheme="minorHAnsi"/>
          <w:sz w:val="22"/>
          <w:szCs w:val="22"/>
        </w:rPr>
      </w:pPr>
      <w:r w:rsidRPr="00BC45E7">
        <w:rPr>
          <w:rFonts w:asciiTheme="minorHAnsi" w:hAnsiTheme="minorHAnsi" w:cstheme="minorHAnsi"/>
          <w:sz w:val="22"/>
          <w:szCs w:val="22"/>
        </w:rPr>
        <w:t xml:space="preserve">We have developed a specific medication audit tool to be used to assess how well </w:t>
      </w:r>
      <w:r w:rsidR="00F23F32">
        <w:rPr>
          <w:rFonts w:asciiTheme="minorHAnsi" w:hAnsiTheme="minorHAnsi" w:cstheme="minorHAnsi"/>
          <w:sz w:val="22"/>
          <w:szCs w:val="22"/>
        </w:rPr>
        <w:t>lead medication individual, deputy, headteacher</w:t>
      </w:r>
      <w:r w:rsidRPr="00BC45E7">
        <w:rPr>
          <w:rFonts w:asciiTheme="minorHAnsi" w:hAnsiTheme="minorHAnsi" w:cstheme="minorHAnsi"/>
          <w:sz w:val="22"/>
          <w:szCs w:val="22"/>
        </w:rPr>
        <w:t xml:space="preserve"> and their staff are managing medication administered in their </w:t>
      </w:r>
      <w:r w:rsidR="00754D1C">
        <w:rPr>
          <w:rFonts w:asciiTheme="minorHAnsi" w:hAnsiTheme="minorHAnsi" w:cstheme="minorHAnsi"/>
          <w:sz w:val="22"/>
          <w:szCs w:val="22"/>
        </w:rPr>
        <w:t>school</w:t>
      </w:r>
      <w:r w:rsidRPr="00BC45E7">
        <w:rPr>
          <w:rFonts w:asciiTheme="minorHAnsi" w:hAnsiTheme="minorHAnsi" w:cstheme="minorHAnsi"/>
          <w:sz w:val="22"/>
          <w:szCs w:val="22"/>
        </w:rPr>
        <w:t xml:space="preserve">. Audits will be undertaken by </w:t>
      </w:r>
      <w:r w:rsidR="00754D1C">
        <w:rPr>
          <w:rFonts w:asciiTheme="minorHAnsi" w:hAnsiTheme="minorHAnsi" w:cstheme="minorHAnsi"/>
          <w:sz w:val="22"/>
          <w:szCs w:val="22"/>
        </w:rPr>
        <w:t>school</w:t>
      </w:r>
      <w:r w:rsidRPr="00BC45E7">
        <w:rPr>
          <w:rFonts w:asciiTheme="minorHAnsi" w:hAnsiTheme="minorHAnsi" w:cstheme="minorHAnsi"/>
          <w:sz w:val="22"/>
          <w:szCs w:val="22"/>
        </w:rPr>
        <w:t xml:space="preserve">s’ </w:t>
      </w:r>
      <w:r w:rsidR="00A071E4">
        <w:rPr>
          <w:rFonts w:asciiTheme="minorHAnsi" w:hAnsiTheme="minorHAnsi" w:cstheme="minorHAnsi"/>
          <w:sz w:val="22"/>
          <w:szCs w:val="22"/>
        </w:rPr>
        <w:t>lead medication individual termly</w:t>
      </w:r>
      <w:r w:rsidRPr="00BC45E7">
        <w:rPr>
          <w:rFonts w:asciiTheme="minorHAnsi" w:hAnsiTheme="minorHAnsi" w:cstheme="minorHAnsi"/>
          <w:sz w:val="22"/>
          <w:szCs w:val="22"/>
        </w:rPr>
        <w:t>. Once completed the audit document must be sent to</w:t>
      </w:r>
      <w:r w:rsidR="00BC45E7">
        <w:rPr>
          <w:rFonts w:asciiTheme="minorHAnsi" w:hAnsiTheme="minorHAnsi" w:cstheme="minorHAnsi"/>
          <w:sz w:val="22"/>
          <w:szCs w:val="22"/>
        </w:rPr>
        <w:t xml:space="preserve"> the</w:t>
      </w:r>
      <w:r w:rsidRPr="00BC45E7">
        <w:rPr>
          <w:rFonts w:asciiTheme="minorHAnsi" w:hAnsiTheme="minorHAnsi" w:cstheme="minorHAnsi"/>
          <w:sz w:val="22"/>
          <w:szCs w:val="22"/>
        </w:rPr>
        <w:t xml:space="preserve"> </w:t>
      </w:r>
      <w:r w:rsidR="00A071E4">
        <w:rPr>
          <w:rFonts w:asciiTheme="minorHAnsi" w:hAnsiTheme="minorHAnsi" w:cstheme="minorHAnsi"/>
          <w:sz w:val="22"/>
          <w:szCs w:val="22"/>
        </w:rPr>
        <w:t>headteacher, Executive Headteacher and Director of Education</w:t>
      </w:r>
      <w:r w:rsidRPr="00BC45E7">
        <w:rPr>
          <w:rFonts w:asciiTheme="minorHAnsi" w:hAnsiTheme="minorHAnsi" w:cstheme="minorHAnsi"/>
          <w:sz w:val="22"/>
          <w:szCs w:val="22"/>
        </w:rPr>
        <w:t xml:space="preserve"> for their oversight and comment. </w:t>
      </w:r>
      <w:r w:rsidR="009C0318" w:rsidRPr="00BC45E7">
        <w:rPr>
          <w:rFonts w:asciiTheme="minorHAnsi" w:hAnsiTheme="minorHAnsi" w:cstheme="minorHAnsi"/>
          <w:sz w:val="22"/>
          <w:szCs w:val="22"/>
        </w:rPr>
        <w:t xml:space="preserve"> Additionally</w:t>
      </w:r>
      <w:r w:rsidR="00BC45E7">
        <w:rPr>
          <w:rFonts w:asciiTheme="minorHAnsi" w:hAnsiTheme="minorHAnsi" w:cstheme="minorHAnsi"/>
          <w:sz w:val="22"/>
          <w:szCs w:val="22"/>
        </w:rPr>
        <w:t>,</w:t>
      </w:r>
      <w:r w:rsidR="009C0318" w:rsidRPr="00BC45E7">
        <w:rPr>
          <w:rFonts w:asciiTheme="minorHAnsi" w:hAnsiTheme="minorHAnsi" w:cstheme="minorHAnsi"/>
          <w:sz w:val="22"/>
          <w:szCs w:val="22"/>
        </w:rPr>
        <w:t xml:space="preserve"> the Quality and Performance Manager will monitor the audit process and report any findings to the Quality Assurance Board. </w:t>
      </w:r>
    </w:p>
    <w:p w14:paraId="11EF573C" w14:textId="77777777" w:rsidR="008E2717" w:rsidRPr="005509E9" w:rsidRDefault="008E2717" w:rsidP="005509E9">
      <w:pPr>
        <w:rPr>
          <w:rFonts w:asciiTheme="minorHAnsi" w:hAnsiTheme="minorHAnsi" w:cstheme="minorHAnsi"/>
          <w:sz w:val="22"/>
          <w:szCs w:val="22"/>
        </w:rPr>
      </w:pPr>
    </w:p>
    <w:p w14:paraId="4E40E720" w14:textId="2AEF8F1E" w:rsidR="007C2DC0" w:rsidRPr="005509E9" w:rsidRDefault="007C2DC0" w:rsidP="005509E9">
      <w:pPr>
        <w:pStyle w:val="NoSpacing"/>
        <w:jc w:val="both"/>
        <w:rPr>
          <w:rFonts w:cstheme="minorHAnsi"/>
          <w:b/>
          <w:bCs/>
        </w:rPr>
      </w:pPr>
    </w:p>
    <w:p w14:paraId="4352393B" w14:textId="446A6347" w:rsidR="007C2DC0" w:rsidRPr="005509E9" w:rsidRDefault="007C2DC0" w:rsidP="005509E9">
      <w:pPr>
        <w:pStyle w:val="NoSpacing"/>
        <w:jc w:val="both"/>
        <w:rPr>
          <w:rFonts w:cstheme="minorHAnsi"/>
          <w:b/>
          <w:bCs/>
        </w:rPr>
      </w:pPr>
    </w:p>
    <w:p w14:paraId="406F6246" w14:textId="0C19FC36" w:rsidR="007C2DC0" w:rsidRPr="005509E9" w:rsidRDefault="007C2DC0" w:rsidP="005509E9">
      <w:pPr>
        <w:pStyle w:val="NoSpacing"/>
        <w:jc w:val="both"/>
        <w:rPr>
          <w:rFonts w:cstheme="minorHAnsi"/>
          <w:b/>
          <w:bCs/>
        </w:rPr>
      </w:pPr>
    </w:p>
    <w:p w14:paraId="5BED62DB" w14:textId="3CF65116" w:rsidR="007C2DC0" w:rsidRPr="005509E9" w:rsidRDefault="007C2DC0" w:rsidP="005509E9">
      <w:pPr>
        <w:pStyle w:val="NoSpacing"/>
        <w:jc w:val="both"/>
        <w:rPr>
          <w:rFonts w:cstheme="minorHAnsi"/>
          <w:b/>
          <w:bCs/>
        </w:rPr>
      </w:pPr>
    </w:p>
    <w:p w14:paraId="5091978D" w14:textId="7C6FDEE6" w:rsidR="007C2DC0" w:rsidRPr="005509E9" w:rsidRDefault="007C2DC0" w:rsidP="005509E9">
      <w:pPr>
        <w:pStyle w:val="NoSpacing"/>
        <w:jc w:val="both"/>
        <w:rPr>
          <w:rFonts w:cstheme="minorHAnsi"/>
          <w:b/>
          <w:bCs/>
        </w:rPr>
      </w:pPr>
    </w:p>
    <w:p w14:paraId="6AC72639" w14:textId="75123E88" w:rsidR="007C2DC0" w:rsidRPr="005509E9" w:rsidRDefault="007C2DC0" w:rsidP="005509E9">
      <w:pPr>
        <w:pStyle w:val="NoSpacing"/>
        <w:jc w:val="both"/>
        <w:rPr>
          <w:rFonts w:cstheme="minorHAnsi"/>
          <w:b/>
          <w:bCs/>
        </w:rPr>
      </w:pPr>
    </w:p>
    <w:p w14:paraId="57F5E1EA" w14:textId="4FB2FD4A" w:rsidR="007C2DC0" w:rsidRDefault="007C2DC0" w:rsidP="005509E9">
      <w:pPr>
        <w:pStyle w:val="NoSpacing"/>
        <w:jc w:val="both"/>
        <w:rPr>
          <w:rFonts w:cstheme="minorHAnsi"/>
          <w:b/>
          <w:bCs/>
        </w:rPr>
      </w:pPr>
    </w:p>
    <w:p w14:paraId="20ABDED2" w14:textId="7C8FD715" w:rsidR="005509E9" w:rsidRDefault="005509E9" w:rsidP="005509E9">
      <w:pPr>
        <w:pStyle w:val="NoSpacing"/>
        <w:jc w:val="both"/>
        <w:rPr>
          <w:rFonts w:cstheme="minorHAnsi"/>
          <w:b/>
          <w:bCs/>
        </w:rPr>
      </w:pPr>
    </w:p>
    <w:p w14:paraId="353B34B2" w14:textId="3B615214" w:rsidR="005509E9" w:rsidRDefault="005509E9" w:rsidP="005509E9">
      <w:pPr>
        <w:pStyle w:val="NoSpacing"/>
        <w:jc w:val="both"/>
        <w:rPr>
          <w:rFonts w:cstheme="minorHAnsi"/>
          <w:b/>
          <w:bCs/>
        </w:rPr>
      </w:pPr>
    </w:p>
    <w:p w14:paraId="1F9692B3" w14:textId="6E8690CD" w:rsidR="005509E9" w:rsidRDefault="005509E9" w:rsidP="005509E9">
      <w:pPr>
        <w:pStyle w:val="NoSpacing"/>
        <w:jc w:val="both"/>
        <w:rPr>
          <w:rFonts w:cstheme="minorHAnsi"/>
          <w:b/>
          <w:bCs/>
        </w:rPr>
      </w:pPr>
    </w:p>
    <w:p w14:paraId="3B6DF605" w14:textId="0483E6E0" w:rsidR="005509E9" w:rsidRDefault="005509E9" w:rsidP="005509E9">
      <w:pPr>
        <w:pStyle w:val="NoSpacing"/>
        <w:jc w:val="both"/>
        <w:rPr>
          <w:rFonts w:cstheme="minorHAnsi"/>
          <w:b/>
          <w:bCs/>
        </w:rPr>
      </w:pPr>
    </w:p>
    <w:p w14:paraId="533CD6AC" w14:textId="60046045" w:rsidR="005509E9" w:rsidRDefault="005509E9" w:rsidP="005509E9">
      <w:pPr>
        <w:pStyle w:val="NoSpacing"/>
        <w:jc w:val="both"/>
        <w:rPr>
          <w:rFonts w:cstheme="minorHAnsi"/>
          <w:b/>
          <w:bCs/>
        </w:rPr>
      </w:pPr>
    </w:p>
    <w:p w14:paraId="22EE2477" w14:textId="24F9A433" w:rsidR="005509E9" w:rsidRDefault="005509E9" w:rsidP="005509E9">
      <w:pPr>
        <w:pStyle w:val="NoSpacing"/>
        <w:jc w:val="both"/>
        <w:rPr>
          <w:rFonts w:cstheme="minorHAnsi"/>
          <w:b/>
          <w:bCs/>
        </w:rPr>
      </w:pPr>
    </w:p>
    <w:p w14:paraId="181D107F" w14:textId="2E0E950E" w:rsidR="005509E9" w:rsidRDefault="005509E9" w:rsidP="005509E9">
      <w:pPr>
        <w:pStyle w:val="NoSpacing"/>
        <w:jc w:val="both"/>
        <w:rPr>
          <w:rFonts w:cstheme="minorHAnsi"/>
          <w:b/>
          <w:bCs/>
        </w:rPr>
      </w:pPr>
    </w:p>
    <w:p w14:paraId="0079076B" w14:textId="3E1E325E" w:rsidR="005509E9" w:rsidRDefault="005509E9" w:rsidP="005509E9">
      <w:pPr>
        <w:pStyle w:val="NoSpacing"/>
        <w:jc w:val="both"/>
        <w:rPr>
          <w:rFonts w:cstheme="minorHAnsi"/>
          <w:b/>
          <w:bCs/>
        </w:rPr>
      </w:pPr>
    </w:p>
    <w:p w14:paraId="277F1738" w14:textId="51AA80D5" w:rsidR="005509E9" w:rsidRDefault="005509E9" w:rsidP="005509E9">
      <w:pPr>
        <w:pStyle w:val="NoSpacing"/>
        <w:jc w:val="both"/>
        <w:rPr>
          <w:rFonts w:cstheme="minorHAnsi"/>
          <w:b/>
          <w:bCs/>
        </w:rPr>
      </w:pPr>
    </w:p>
    <w:p w14:paraId="151D3BC8" w14:textId="1D8B1750" w:rsidR="005509E9" w:rsidRDefault="005509E9" w:rsidP="005509E9">
      <w:pPr>
        <w:pStyle w:val="NoSpacing"/>
        <w:jc w:val="both"/>
        <w:rPr>
          <w:rFonts w:cstheme="minorHAnsi"/>
          <w:b/>
          <w:bCs/>
        </w:rPr>
      </w:pPr>
    </w:p>
    <w:p w14:paraId="1F6EAA1A" w14:textId="2FDBBA6D" w:rsidR="001175D1" w:rsidRPr="00AA35AE" w:rsidRDefault="001175D1" w:rsidP="00AA35AE">
      <w:pPr>
        <w:pStyle w:val="NoSpacing"/>
        <w:jc w:val="both"/>
        <w:rPr>
          <w:rFonts w:cstheme="minorHAnsi"/>
          <w:b/>
          <w:bCs/>
        </w:rPr>
      </w:pPr>
      <w:r w:rsidRPr="00AA35AE">
        <w:rPr>
          <w:rFonts w:cstheme="minorHAnsi"/>
          <w:b/>
          <w:bCs/>
        </w:rPr>
        <w:t>Cross Reference</w:t>
      </w:r>
    </w:p>
    <w:p w14:paraId="7380785D" w14:textId="77777777" w:rsidR="001175D1" w:rsidRPr="00AA35AE" w:rsidRDefault="001175D1" w:rsidP="00AA35AE">
      <w:pPr>
        <w:pStyle w:val="NoSpacing"/>
        <w:jc w:val="both"/>
        <w:rPr>
          <w:rFonts w:cstheme="minorHAnsi"/>
        </w:rPr>
      </w:pPr>
      <w:r w:rsidRPr="00AA35AE">
        <w:rPr>
          <w:rFonts w:cstheme="minorHAnsi"/>
        </w:rPr>
        <w:t>Records Handbook</w:t>
      </w:r>
    </w:p>
    <w:p w14:paraId="04E8BB48" w14:textId="13D768E0" w:rsidR="001175D1" w:rsidRDefault="00EB2DB4" w:rsidP="00AA35AE">
      <w:pPr>
        <w:pStyle w:val="NoSpacing"/>
        <w:jc w:val="both"/>
        <w:rPr>
          <w:rFonts w:cstheme="minorHAnsi"/>
        </w:rPr>
      </w:pPr>
      <w:r w:rsidRPr="00AA35AE">
        <w:rPr>
          <w:rFonts w:cstheme="minorHAnsi"/>
        </w:rPr>
        <w:t>Self-Harm</w:t>
      </w:r>
      <w:r w:rsidR="001175D1" w:rsidRPr="00AA35AE">
        <w:rPr>
          <w:rFonts w:cstheme="minorHAnsi"/>
        </w:rPr>
        <w:t xml:space="preserve"> Policy</w:t>
      </w:r>
    </w:p>
    <w:p w14:paraId="49DF14CB" w14:textId="2FEA0010" w:rsidR="00B60E5D" w:rsidRPr="00AA35AE" w:rsidRDefault="00B60E5D" w:rsidP="00AA35AE">
      <w:pPr>
        <w:pStyle w:val="NoSpacing"/>
        <w:jc w:val="both"/>
        <w:rPr>
          <w:rFonts w:cstheme="minorHAnsi"/>
        </w:rPr>
      </w:pPr>
      <w:r>
        <w:rPr>
          <w:rFonts w:cstheme="minorHAnsi"/>
        </w:rPr>
        <w:t xml:space="preserve">Accident Policy/Procedures </w:t>
      </w:r>
    </w:p>
    <w:p w14:paraId="6F6561C4" w14:textId="77777777" w:rsidR="001175D1" w:rsidRPr="00AA35AE" w:rsidRDefault="001175D1" w:rsidP="00AA35AE">
      <w:pPr>
        <w:pStyle w:val="NoSpacing"/>
        <w:jc w:val="both"/>
        <w:rPr>
          <w:rFonts w:cstheme="minorHAnsi"/>
          <w:b/>
          <w:bCs/>
        </w:rPr>
      </w:pPr>
    </w:p>
    <w:p w14:paraId="6EA677FF" w14:textId="77777777" w:rsidR="00EB2DB4" w:rsidRPr="00AA35AE" w:rsidRDefault="00EB2DB4" w:rsidP="00AA35AE">
      <w:pPr>
        <w:pStyle w:val="NoSpacing"/>
        <w:jc w:val="both"/>
        <w:rPr>
          <w:rFonts w:cstheme="minorHAnsi"/>
          <w:b/>
        </w:rPr>
      </w:pPr>
      <w:r w:rsidRPr="00AA35AE">
        <w:rPr>
          <w:rFonts w:cstheme="minorHAnsi"/>
          <w:b/>
        </w:rPr>
        <w:t>Record of review:</w:t>
      </w:r>
    </w:p>
    <w:p w14:paraId="03565D3D" w14:textId="77777777" w:rsidR="00AA35AE" w:rsidRPr="00890BB7" w:rsidRDefault="00AA35AE" w:rsidP="00AA35AE">
      <w:pPr>
        <w:pStyle w:val="NoSpacing"/>
        <w:jc w:val="both"/>
        <w:rPr>
          <w:rFonts w:ascii="Calibri" w:hAnsi="Calibri" w:cs="Calibri"/>
          <w:lang w:eastAsia="en-GB"/>
        </w:rPr>
      </w:pPr>
      <w:bookmarkStart w:id="5" w:name="_Hlk522868250"/>
      <w:r w:rsidRPr="00890BB7">
        <w:rPr>
          <w:rFonts w:ascii="Calibri" w:hAnsi="Calibri" w:cs="Calibri"/>
          <w:lang w:eastAsia="en-GB"/>
        </w:rPr>
        <w:t>Policies are reviewed every 3 years as a minimum. However, where there are changes to legislation/guidance or in response to recommendations from any significant incidents, a review of the policies will take place immediately. Key Safeguarding policies are reviewed annually as a minimum.</w:t>
      </w:r>
    </w:p>
    <w:bookmarkEnd w:id="5"/>
    <w:p w14:paraId="23439A58" w14:textId="77777777" w:rsidR="00EB2DB4" w:rsidRPr="00AA35AE" w:rsidRDefault="00EB2DB4" w:rsidP="00AA35AE">
      <w:pPr>
        <w:pStyle w:val="NoSpacing"/>
        <w:jc w:val="both"/>
        <w:rPr>
          <w:rFonts w:cstheme="minorHAns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694"/>
        <w:gridCol w:w="3652"/>
      </w:tblGrid>
      <w:tr w:rsidR="00EB2DB4" w:rsidRPr="00AA35AE" w14:paraId="21483DA6" w14:textId="77777777" w:rsidTr="00EB2DB4">
        <w:trPr>
          <w:trHeight w:val="352"/>
        </w:trPr>
        <w:tc>
          <w:tcPr>
            <w:tcW w:w="2976" w:type="dxa"/>
            <w:tcBorders>
              <w:top w:val="single" w:sz="4" w:space="0" w:color="000000"/>
              <w:left w:val="single" w:sz="4" w:space="0" w:color="000000"/>
              <w:bottom w:val="single" w:sz="4" w:space="0" w:color="000000"/>
              <w:right w:val="single" w:sz="4" w:space="0" w:color="000000"/>
            </w:tcBorders>
            <w:hideMark/>
          </w:tcPr>
          <w:p w14:paraId="7384E9BF" w14:textId="77777777" w:rsidR="00EB2DB4" w:rsidRPr="00AA35AE" w:rsidRDefault="00EB2DB4" w:rsidP="00AA35AE">
            <w:pPr>
              <w:pStyle w:val="NoSpacing"/>
              <w:jc w:val="both"/>
              <w:rPr>
                <w:rFonts w:cstheme="minorHAnsi"/>
                <w:b/>
                <w:snapToGrid w:val="0"/>
                <w:lang w:eastAsia="en-GB"/>
              </w:rPr>
            </w:pPr>
            <w:r w:rsidRPr="00AA35AE">
              <w:rPr>
                <w:rFonts w:cstheme="minorHAnsi"/>
                <w:b/>
                <w:snapToGrid w:val="0"/>
                <w:lang w:eastAsia="en-GB"/>
              </w:rPr>
              <w:t>Reason for update</w:t>
            </w:r>
          </w:p>
        </w:tc>
        <w:tc>
          <w:tcPr>
            <w:tcW w:w="2694" w:type="dxa"/>
            <w:tcBorders>
              <w:top w:val="single" w:sz="4" w:space="0" w:color="000000"/>
              <w:left w:val="single" w:sz="4" w:space="0" w:color="000000"/>
              <w:bottom w:val="single" w:sz="4" w:space="0" w:color="000000"/>
              <w:right w:val="single" w:sz="4" w:space="0" w:color="000000"/>
            </w:tcBorders>
            <w:hideMark/>
          </w:tcPr>
          <w:p w14:paraId="4D08450A" w14:textId="77777777" w:rsidR="00EB2DB4" w:rsidRPr="00AA35AE" w:rsidRDefault="00EB2DB4" w:rsidP="00AA35AE">
            <w:pPr>
              <w:pStyle w:val="NoSpacing"/>
              <w:jc w:val="both"/>
              <w:rPr>
                <w:rFonts w:cstheme="minorHAnsi"/>
                <w:b/>
                <w:snapToGrid w:val="0"/>
                <w:lang w:eastAsia="en-GB"/>
              </w:rPr>
            </w:pPr>
            <w:r w:rsidRPr="00AA35AE">
              <w:rPr>
                <w:rFonts w:cstheme="minorHAnsi"/>
                <w:b/>
                <w:snapToGrid w:val="0"/>
                <w:lang w:eastAsia="en-GB"/>
              </w:rPr>
              <w:t>Date of review</w:t>
            </w:r>
          </w:p>
        </w:tc>
        <w:tc>
          <w:tcPr>
            <w:tcW w:w="3652" w:type="dxa"/>
            <w:tcBorders>
              <w:top w:val="single" w:sz="4" w:space="0" w:color="000000"/>
              <w:left w:val="single" w:sz="4" w:space="0" w:color="000000"/>
              <w:bottom w:val="single" w:sz="4" w:space="0" w:color="000000"/>
              <w:right w:val="single" w:sz="4" w:space="0" w:color="000000"/>
            </w:tcBorders>
            <w:hideMark/>
          </w:tcPr>
          <w:p w14:paraId="514D65D3" w14:textId="77777777" w:rsidR="00EB2DB4" w:rsidRPr="00AA35AE" w:rsidRDefault="00EB2DB4" w:rsidP="00AA35AE">
            <w:pPr>
              <w:pStyle w:val="NoSpacing"/>
              <w:jc w:val="both"/>
              <w:rPr>
                <w:rFonts w:cstheme="minorHAnsi"/>
                <w:b/>
                <w:snapToGrid w:val="0"/>
                <w:lang w:eastAsia="en-GB"/>
              </w:rPr>
            </w:pPr>
            <w:r w:rsidRPr="00AA35AE">
              <w:rPr>
                <w:rFonts w:cstheme="minorHAnsi"/>
                <w:b/>
                <w:snapToGrid w:val="0"/>
                <w:lang w:eastAsia="en-GB"/>
              </w:rPr>
              <w:t>Reviewed by</w:t>
            </w:r>
          </w:p>
        </w:tc>
      </w:tr>
      <w:tr w:rsidR="00EB2DB4" w:rsidRPr="00AA35AE" w14:paraId="0AB7EE92" w14:textId="77777777" w:rsidTr="00AA35AE">
        <w:tc>
          <w:tcPr>
            <w:tcW w:w="2976" w:type="dxa"/>
            <w:tcBorders>
              <w:top w:val="single" w:sz="4" w:space="0" w:color="000000"/>
              <w:left w:val="single" w:sz="4" w:space="0" w:color="000000"/>
              <w:bottom w:val="single" w:sz="4" w:space="0" w:color="000000"/>
              <w:right w:val="single" w:sz="4" w:space="0" w:color="000000"/>
            </w:tcBorders>
            <w:hideMark/>
          </w:tcPr>
          <w:p w14:paraId="6B71D5A7" w14:textId="77777777" w:rsidR="00EB2DB4" w:rsidRPr="00AA35AE" w:rsidRDefault="00EB2DB4" w:rsidP="00AA35AE">
            <w:pPr>
              <w:pStyle w:val="NoSpacing"/>
              <w:jc w:val="both"/>
              <w:rPr>
                <w:rFonts w:cstheme="minorHAnsi"/>
                <w:lang w:eastAsia="en-GB"/>
              </w:rPr>
            </w:pPr>
            <w:r w:rsidRPr="00AA35AE">
              <w:rPr>
                <w:rFonts w:cstheme="minorHAnsi"/>
                <w:snapToGrid w:val="0"/>
                <w:lang w:eastAsia="en-GB"/>
              </w:rPr>
              <w:t xml:space="preserve">Created </w:t>
            </w:r>
          </w:p>
        </w:tc>
        <w:tc>
          <w:tcPr>
            <w:tcW w:w="2694" w:type="dxa"/>
            <w:tcBorders>
              <w:top w:val="single" w:sz="4" w:space="0" w:color="000000"/>
              <w:left w:val="single" w:sz="4" w:space="0" w:color="000000"/>
              <w:bottom w:val="single" w:sz="4" w:space="0" w:color="000000"/>
              <w:right w:val="single" w:sz="4" w:space="0" w:color="000000"/>
            </w:tcBorders>
            <w:hideMark/>
          </w:tcPr>
          <w:p w14:paraId="091E6B65" w14:textId="77777777" w:rsidR="00EB2DB4" w:rsidRPr="00AA35AE" w:rsidRDefault="00EB2DB4" w:rsidP="00AA35AE">
            <w:pPr>
              <w:pStyle w:val="NoSpacing"/>
              <w:jc w:val="both"/>
              <w:rPr>
                <w:rFonts w:cstheme="minorHAnsi"/>
                <w:lang w:eastAsia="en-GB"/>
              </w:rPr>
            </w:pPr>
            <w:r w:rsidRPr="00AA35AE">
              <w:rPr>
                <w:rFonts w:cstheme="minorHAnsi"/>
                <w:lang w:eastAsia="en-GB"/>
              </w:rPr>
              <w:t>January 2015</w:t>
            </w:r>
          </w:p>
        </w:tc>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6F0AC1C1" w14:textId="77777777" w:rsidR="00EB2DB4" w:rsidRPr="00AA35AE" w:rsidRDefault="00EB2DB4" w:rsidP="00AA35AE">
            <w:pPr>
              <w:pStyle w:val="NoSpacing"/>
              <w:jc w:val="both"/>
              <w:rPr>
                <w:rFonts w:cstheme="minorHAnsi"/>
                <w:snapToGrid w:val="0"/>
                <w:lang w:eastAsia="en-GB"/>
              </w:rPr>
            </w:pPr>
            <w:r w:rsidRPr="00AA35AE">
              <w:rPr>
                <w:rFonts w:cstheme="minorHAnsi"/>
                <w:snapToGrid w:val="0"/>
                <w:lang w:eastAsia="en-GB"/>
              </w:rPr>
              <w:t xml:space="preserve">Approved by Marcella Bird </w:t>
            </w:r>
          </w:p>
        </w:tc>
      </w:tr>
      <w:tr w:rsidR="00EB2DB4" w:rsidRPr="00AA35AE" w14:paraId="1F3FCA81" w14:textId="77777777" w:rsidTr="00AA35AE">
        <w:tc>
          <w:tcPr>
            <w:tcW w:w="2976" w:type="dxa"/>
            <w:tcBorders>
              <w:top w:val="single" w:sz="4" w:space="0" w:color="000000"/>
              <w:left w:val="single" w:sz="4" w:space="0" w:color="000000"/>
              <w:bottom w:val="single" w:sz="4" w:space="0" w:color="000000"/>
              <w:right w:val="single" w:sz="4" w:space="0" w:color="000000"/>
            </w:tcBorders>
            <w:hideMark/>
          </w:tcPr>
          <w:p w14:paraId="4D48086B" w14:textId="77777777" w:rsidR="00EB2DB4" w:rsidRPr="00AA35AE" w:rsidRDefault="00EB2DB4" w:rsidP="00AA35AE">
            <w:pPr>
              <w:pStyle w:val="NoSpacing"/>
              <w:jc w:val="both"/>
              <w:rPr>
                <w:rFonts w:cstheme="minorHAnsi"/>
                <w:snapToGrid w:val="0"/>
                <w:lang w:eastAsia="en-GB"/>
              </w:rPr>
            </w:pPr>
            <w:r w:rsidRPr="00AA35AE">
              <w:rPr>
                <w:rFonts w:cstheme="minorHAnsi"/>
                <w:snapToGrid w:val="0"/>
                <w:lang w:eastAsia="en-GB"/>
              </w:rPr>
              <w:t xml:space="preserve">Implemented </w:t>
            </w:r>
          </w:p>
        </w:tc>
        <w:tc>
          <w:tcPr>
            <w:tcW w:w="2694" w:type="dxa"/>
            <w:tcBorders>
              <w:top w:val="single" w:sz="4" w:space="0" w:color="000000"/>
              <w:left w:val="single" w:sz="4" w:space="0" w:color="000000"/>
              <w:bottom w:val="single" w:sz="4" w:space="0" w:color="000000"/>
              <w:right w:val="single" w:sz="4" w:space="0" w:color="000000"/>
            </w:tcBorders>
            <w:hideMark/>
          </w:tcPr>
          <w:p w14:paraId="5F77BF3F" w14:textId="77777777" w:rsidR="00EB2DB4" w:rsidRPr="00AA35AE" w:rsidRDefault="00EB2DB4" w:rsidP="00AA35AE">
            <w:pPr>
              <w:pStyle w:val="NoSpacing"/>
              <w:jc w:val="both"/>
              <w:rPr>
                <w:rFonts w:cstheme="minorHAnsi"/>
                <w:snapToGrid w:val="0"/>
                <w:lang w:eastAsia="en-GB"/>
              </w:rPr>
            </w:pPr>
            <w:r w:rsidRPr="00AA35AE">
              <w:rPr>
                <w:rFonts w:cstheme="minorHAnsi"/>
                <w:snapToGrid w:val="0"/>
                <w:lang w:eastAsia="en-GB"/>
              </w:rPr>
              <w:t>02.01.2015</w:t>
            </w:r>
          </w:p>
        </w:tc>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0FF0AD94" w14:textId="77777777" w:rsidR="00EB2DB4" w:rsidRPr="00AA35AE" w:rsidRDefault="00EB2DB4" w:rsidP="00AA35AE">
            <w:pPr>
              <w:pStyle w:val="NoSpacing"/>
              <w:jc w:val="both"/>
              <w:rPr>
                <w:rFonts w:cstheme="minorHAnsi"/>
                <w:snapToGrid w:val="0"/>
                <w:lang w:eastAsia="en-GB"/>
              </w:rPr>
            </w:pPr>
            <w:r w:rsidRPr="00AA35AE">
              <w:rPr>
                <w:rFonts w:cstheme="minorHAnsi"/>
                <w:snapToGrid w:val="0"/>
                <w:lang w:eastAsia="en-GB"/>
              </w:rPr>
              <w:t xml:space="preserve">Marcella Bird </w:t>
            </w:r>
          </w:p>
        </w:tc>
      </w:tr>
      <w:tr w:rsidR="00EB2DB4" w:rsidRPr="00AA35AE" w14:paraId="1C669C22"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6D487221" w14:textId="77777777" w:rsidR="00EB2DB4" w:rsidRPr="00AA35AE" w:rsidRDefault="008330BC" w:rsidP="00AA35AE">
            <w:pPr>
              <w:pStyle w:val="NoSpacing"/>
              <w:jc w:val="both"/>
              <w:rPr>
                <w:rFonts w:cstheme="minorHAnsi"/>
                <w:snapToGrid w:val="0"/>
                <w:lang w:eastAsia="en-GB"/>
              </w:rPr>
            </w:pPr>
            <w:r w:rsidRPr="00AA35AE">
              <w:rPr>
                <w:rFonts w:cstheme="minorHAnsi"/>
                <w:snapToGrid w:val="0"/>
                <w:lang w:eastAsia="en-GB"/>
              </w:rPr>
              <w:t>Reviewed with Trax Policies</w:t>
            </w:r>
          </w:p>
        </w:tc>
        <w:tc>
          <w:tcPr>
            <w:tcW w:w="2694" w:type="dxa"/>
            <w:tcBorders>
              <w:top w:val="single" w:sz="4" w:space="0" w:color="000000"/>
              <w:left w:val="single" w:sz="4" w:space="0" w:color="000000"/>
              <w:bottom w:val="single" w:sz="4" w:space="0" w:color="000000"/>
              <w:right w:val="single" w:sz="4" w:space="0" w:color="000000"/>
            </w:tcBorders>
          </w:tcPr>
          <w:p w14:paraId="0F4F4FD5" w14:textId="77777777" w:rsidR="00EB2DB4" w:rsidRPr="00AA35AE" w:rsidRDefault="008330BC" w:rsidP="00AA35AE">
            <w:pPr>
              <w:pStyle w:val="NoSpacing"/>
              <w:jc w:val="both"/>
              <w:rPr>
                <w:rFonts w:cstheme="minorHAnsi"/>
                <w:snapToGrid w:val="0"/>
                <w:lang w:eastAsia="en-GB"/>
              </w:rPr>
            </w:pPr>
            <w:r w:rsidRPr="00AA35AE">
              <w:rPr>
                <w:rFonts w:cstheme="minorHAnsi"/>
                <w:snapToGrid w:val="0"/>
                <w:lang w:eastAsia="en-GB"/>
              </w:rPr>
              <w:t>03.05.16</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0B64AF5" w14:textId="77777777" w:rsidR="00EB2DB4" w:rsidRPr="00AA35AE" w:rsidRDefault="008330BC" w:rsidP="00AA35AE">
            <w:pPr>
              <w:pStyle w:val="NoSpacing"/>
              <w:jc w:val="both"/>
              <w:rPr>
                <w:rFonts w:cstheme="minorHAnsi"/>
                <w:snapToGrid w:val="0"/>
                <w:lang w:eastAsia="en-GB"/>
              </w:rPr>
            </w:pPr>
            <w:r w:rsidRPr="00AA35AE">
              <w:rPr>
                <w:rFonts w:cstheme="minorHAnsi"/>
                <w:snapToGrid w:val="0"/>
                <w:lang w:eastAsia="en-GB"/>
              </w:rPr>
              <w:t>Marcella Bird</w:t>
            </w:r>
          </w:p>
        </w:tc>
      </w:tr>
      <w:tr w:rsidR="00EB2DB4" w:rsidRPr="00AA35AE" w14:paraId="59F525C3" w14:textId="77777777" w:rsidTr="00AA35AE">
        <w:trPr>
          <w:trHeight w:val="85"/>
        </w:trPr>
        <w:tc>
          <w:tcPr>
            <w:tcW w:w="2976" w:type="dxa"/>
            <w:tcBorders>
              <w:top w:val="single" w:sz="4" w:space="0" w:color="000000"/>
              <w:left w:val="single" w:sz="4" w:space="0" w:color="000000"/>
              <w:bottom w:val="single" w:sz="4" w:space="0" w:color="000000"/>
              <w:right w:val="single" w:sz="4" w:space="0" w:color="000000"/>
            </w:tcBorders>
          </w:tcPr>
          <w:p w14:paraId="27807309" w14:textId="77777777" w:rsidR="00EB2DB4" w:rsidRPr="00AA35AE" w:rsidRDefault="00A72C22" w:rsidP="00AA35AE">
            <w:pPr>
              <w:pStyle w:val="NoSpacing"/>
              <w:jc w:val="both"/>
              <w:rPr>
                <w:rFonts w:cstheme="minorHAnsi"/>
                <w:snapToGrid w:val="0"/>
                <w:lang w:eastAsia="en-GB"/>
              </w:rPr>
            </w:pPr>
            <w:r w:rsidRPr="00AA35AE">
              <w:rPr>
                <w:rFonts w:cstheme="minorHAnsi"/>
                <w:snapToGrid w:val="0"/>
                <w:lang w:eastAsia="en-GB"/>
              </w:rPr>
              <w:t>Reviewed</w:t>
            </w:r>
          </w:p>
        </w:tc>
        <w:tc>
          <w:tcPr>
            <w:tcW w:w="2694" w:type="dxa"/>
            <w:tcBorders>
              <w:top w:val="single" w:sz="4" w:space="0" w:color="000000"/>
              <w:left w:val="single" w:sz="4" w:space="0" w:color="000000"/>
              <w:bottom w:val="single" w:sz="4" w:space="0" w:color="000000"/>
              <w:right w:val="single" w:sz="4" w:space="0" w:color="000000"/>
            </w:tcBorders>
          </w:tcPr>
          <w:p w14:paraId="05C9D9F8" w14:textId="77777777" w:rsidR="00EB2DB4" w:rsidRPr="00AA35AE" w:rsidRDefault="00A72C22" w:rsidP="00AA35AE">
            <w:pPr>
              <w:pStyle w:val="NoSpacing"/>
              <w:jc w:val="both"/>
              <w:rPr>
                <w:rFonts w:cstheme="minorHAnsi"/>
                <w:snapToGrid w:val="0"/>
                <w:lang w:eastAsia="en-GB"/>
              </w:rPr>
            </w:pPr>
            <w:r w:rsidRPr="00AA35AE">
              <w:rPr>
                <w:rFonts w:cstheme="minorHAnsi"/>
                <w:snapToGrid w:val="0"/>
                <w:lang w:eastAsia="en-GB"/>
              </w:rPr>
              <w:t>January 2017</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BBBAD53" w14:textId="77777777" w:rsidR="00EB2DB4" w:rsidRPr="00AA35AE" w:rsidRDefault="00A72C22" w:rsidP="00AA35AE">
            <w:pPr>
              <w:pStyle w:val="NoSpacing"/>
              <w:jc w:val="both"/>
              <w:rPr>
                <w:rFonts w:cstheme="minorHAnsi"/>
                <w:snapToGrid w:val="0"/>
                <w:lang w:eastAsia="en-GB"/>
              </w:rPr>
            </w:pPr>
            <w:r w:rsidRPr="00AA35AE">
              <w:rPr>
                <w:rFonts w:cstheme="minorHAnsi"/>
                <w:snapToGrid w:val="0"/>
                <w:lang w:eastAsia="en-GB"/>
              </w:rPr>
              <w:t>Joyce Masson</w:t>
            </w:r>
          </w:p>
        </w:tc>
      </w:tr>
      <w:tr w:rsidR="00EB2DB4" w:rsidRPr="00AA35AE" w14:paraId="568932CB" w14:textId="77777777" w:rsidTr="00AA35AE">
        <w:tc>
          <w:tcPr>
            <w:tcW w:w="2976" w:type="dxa"/>
            <w:tcBorders>
              <w:top w:val="single" w:sz="4" w:space="0" w:color="000000"/>
              <w:left w:val="single" w:sz="4" w:space="0" w:color="000000"/>
              <w:bottom w:val="single" w:sz="4" w:space="0" w:color="000000"/>
              <w:right w:val="single" w:sz="4" w:space="0" w:color="000000"/>
            </w:tcBorders>
            <w:hideMark/>
          </w:tcPr>
          <w:p w14:paraId="2CB69729" w14:textId="77777777" w:rsidR="00EB2DB4" w:rsidRPr="00AA35AE" w:rsidRDefault="00AA35AE" w:rsidP="00AA35AE">
            <w:pPr>
              <w:pStyle w:val="NoSpacing"/>
              <w:jc w:val="both"/>
              <w:rPr>
                <w:rFonts w:cstheme="minorHAnsi"/>
                <w:snapToGrid w:val="0"/>
                <w:lang w:eastAsia="en-GB"/>
              </w:rPr>
            </w:pPr>
            <w:r>
              <w:rPr>
                <w:rFonts w:cstheme="minorHAnsi"/>
                <w:snapToGrid w:val="0"/>
                <w:lang w:eastAsia="en-GB"/>
              </w:rPr>
              <w:t>Reviewed</w:t>
            </w:r>
          </w:p>
        </w:tc>
        <w:tc>
          <w:tcPr>
            <w:tcW w:w="2694" w:type="dxa"/>
            <w:tcBorders>
              <w:top w:val="single" w:sz="4" w:space="0" w:color="000000"/>
              <w:left w:val="single" w:sz="4" w:space="0" w:color="000000"/>
              <w:bottom w:val="single" w:sz="4" w:space="0" w:color="000000"/>
              <w:right w:val="single" w:sz="4" w:space="0" w:color="000000"/>
            </w:tcBorders>
            <w:hideMark/>
          </w:tcPr>
          <w:p w14:paraId="73D1DA41" w14:textId="77777777" w:rsidR="00EB2DB4" w:rsidRPr="00AA35AE" w:rsidRDefault="00AA35AE" w:rsidP="00AA35AE">
            <w:pPr>
              <w:pStyle w:val="NoSpacing"/>
              <w:jc w:val="both"/>
              <w:rPr>
                <w:rFonts w:cstheme="minorHAnsi"/>
                <w:snapToGrid w:val="0"/>
                <w:lang w:eastAsia="en-GB"/>
              </w:rPr>
            </w:pPr>
            <w:r>
              <w:rPr>
                <w:rFonts w:cstheme="minorHAnsi"/>
                <w:snapToGrid w:val="0"/>
                <w:lang w:eastAsia="en-GB"/>
              </w:rPr>
              <w:t>August 2018</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4AEF210" w14:textId="77777777" w:rsidR="00EB2DB4" w:rsidRPr="00AA35AE" w:rsidRDefault="00AA35AE" w:rsidP="00AA35AE">
            <w:pPr>
              <w:pStyle w:val="NoSpacing"/>
              <w:jc w:val="both"/>
              <w:rPr>
                <w:rFonts w:cstheme="minorHAnsi"/>
                <w:snapToGrid w:val="0"/>
                <w:lang w:eastAsia="en-GB"/>
              </w:rPr>
            </w:pPr>
            <w:r>
              <w:rPr>
                <w:rFonts w:cstheme="minorHAnsi"/>
                <w:snapToGrid w:val="0"/>
                <w:lang w:eastAsia="en-GB"/>
              </w:rPr>
              <w:t>Kamran Abassi</w:t>
            </w:r>
          </w:p>
        </w:tc>
      </w:tr>
      <w:tr w:rsidR="00F40AA9" w:rsidRPr="00AA35AE" w14:paraId="4F182434"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686E6D8F" w14:textId="3E9C9876" w:rsidR="00F40AA9" w:rsidRDefault="00AD0840" w:rsidP="00AA35AE">
            <w:pPr>
              <w:pStyle w:val="NoSpacing"/>
              <w:jc w:val="both"/>
              <w:rPr>
                <w:rFonts w:cstheme="minorHAnsi"/>
                <w:snapToGrid w:val="0"/>
                <w:lang w:eastAsia="en-GB"/>
              </w:rPr>
            </w:pPr>
            <w:r>
              <w:rPr>
                <w:rFonts w:cstheme="minorHAnsi"/>
                <w:snapToGrid w:val="0"/>
                <w:lang w:eastAsia="en-GB"/>
              </w:rPr>
              <w:t xml:space="preserve">Reviewed </w:t>
            </w:r>
          </w:p>
        </w:tc>
        <w:tc>
          <w:tcPr>
            <w:tcW w:w="2694" w:type="dxa"/>
            <w:tcBorders>
              <w:top w:val="single" w:sz="4" w:space="0" w:color="000000"/>
              <w:left w:val="single" w:sz="4" w:space="0" w:color="000000"/>
              <w:bottom w:val="single" w:sz="4" w:space="0" w:color="000000"/>
              <w:right w:val="single" w:sz="4" w:space="0" w:color="000000"/>
            </w:tcBorders>
          </w:tcPr>
          <w:p w14:paraId="6F6E02A7" w14:textId="2A4FF4CA" w:rsidR="00F40AA9" w:rsidRDefault="00F40AA9" w:rsidP="00AA35AE">
            <w:pPr>
              <w:pStyle w:val="NoSpacing"/>
              <w:jc w:val="both"/>
              <w:rPr>
                <w:rFonts w:cstheme="minorHAnsi"/>
                <w:snapToGrid w:val="0"/>
                <w:lang w:eastAsia="en-GB"/>
              </w:rPr>
            </w:pPr>
            <w:r>
              <w:rPr>
                <w:rFonts w:cstheme="minorHAnsi"/>
                <w:snapToGrid w:val="0"/>
                <w:lang w:eastAsia="en-GB"/>
              </w:rPr>
              <w:t>24 June 202</w:t>
            </w:r>
            <w:r w:rsidR="00AD0840">
              <w:rPr>
                <w:rFonts w:cstheme="minorHAnsi"/>
                <w:snapToGrid w:val="0"/>
                <w:lang w:eastAsia="en-GB"/>
              </w:rPr>
              <w:t>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A68BC99" w14:textId="77777777" w:rsidR="00F40AA9" w:rsidRDefault="00F40AA9" w:rsidP="00AA35AE">
            <w:pPr>
              <w:pStyle w:val="NoSpacing"/>
              <w:jc w:val="both"/>
              <w:rPr>
                <w:rFonts w:cstheme="minorHAnsi"/>
                <w:snapToGrid w:val="0"/>
                <w:lang w:eastAsia="en-GB"/>
              </w:rPr>
            </w:pPr>
            <w:r>
              <w:rPr>
                <w:rFonts w:cstheme="minorHAnsi"/>
                <w:snapToGrid w:val="0"/>
                <w:lang w:eastAsia="en-GB"/>
              </w:rPr>
              <w:t>Quality Assurance Group</w:t>
            </w:r>
          </w:p>
        </w:tc>
      </w:tr>
      <w:tr w:rsidR="00912717" w:rsidRPr="00AA35AE" w14:paraId="79047386"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131DA0D1" w14:textId="6770061C" w:rsidR="00912717" w:rsidRDefault="00912717" w:rsidP="00AA35AE">
            <w:pPr>
              <w:pStyle w:val="NoSpacing"/>
              <w:jc w:val="both"/>
              <w:rPr>
                <w:rFonts w:cstheme="minorHAnsi"/>
                <w:snapToGrid w:val="0"/>
                <w:lang w:eastAsia="en-GB"/>
              </w:rPr>
            </w:pPr>
            <w:r>
              <w:rPr>
                <w:rFonts w:cstheme="minorHAnsi"/>
                <w:snapToGrid w:val="0"/>
                <w:lang w:eastAsia="en-GB"/>
              </w:rPr>
              <w:t>Reviewed and updated</w:t>
            </w:r>
          </w:p>
        </w:tc>
        <w:tc>
          <w:tcPr>
            <w:tcW w:w="2694" w:type="dxa"/>
            <w:tcBorders>
              <w:top w:val="single" w:sz="4" w:space="0" w:color="000000"/>
              <w:left w:val="single" w:sz="4" w:space="0" w:color="000000"/>
              <w:bottom w:val="single" w:sz="4" w:space="0" w:color="000000"/>
              <w:right w:val="single" w:sz="4" w:space="0" w:color="000000"/>
            </w:tcBorders>
          </w:tcPr>
          <w:p w14:paraId="72AF31FD" w14:textId="775EF2FD" w:rsidR="00912717" w:rsidRDefault="00912717" w:rsidP="00AA35AE">
            <w:pPr>
              <w:pStyle w:val="NoSpacing"/>
              <w:jc w:val="both"/>
              <w:rPr>
                <w:rFonts w:cstheme="minorHAnsi"/>
                <w:snapToGrid w:val="0"/>
                <w:lang w:eastAsia="en-GB"/>
              </w:rPr>
            </w:pPr>
            <w:r>
              <w:rPr>
                <w:rFonts w:cstheme="minorHAnsi"/>
                <w:snapToGrid w:val="0"/>
                <w:lang w:eastAsia="en-GB"/>
              </w:rPr>
              <w:t>26/04/2022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61D9C5D" w14:textId="58561CE6" w:rsidR="00912717" w:rsidRDefault="00912717" w:rsidP="00AA35AE">
            <w:pPr>
              <w:pStyle w:val="NoSpacing"/>
              <w:jc w:val="both"/>
              <w:rPr>
                <w:rFonts w:cstheme="minorHAnsi"/>
                <w:snapToGrid w:val="0"/>
                <w:lang w:eastAsia="en-GB"/>
              </w:rPr>
            </w:pPr>
            <w:r>
              <w:rPr>
                <w:rFonts w:cstheme="minorHAnsi"/>
                <w:snapToGrid w:val="0"/>
                <w:lang w:eastAsia="en-GB"/>
              </w:rPr>
              <w:t>Pria Griffiths-Sen</w:t>
            </w:r>
          </w:p>
        </w:tc>
      </w:tr>
      <w:tr w:rsidR="00540AF8" w:rsidRPr="00AA35AE" w14:paraId="78D1DA38"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476C3C17" w14:textId="2399438C" w:rsidR="00540AF8" w:rsidRDefault="00540AF8" w:rsidP="00AA35AE">
            <w:pPr>
              <w:pStyle w:val="NoSpacing"/>
              <w:jc w:val="both"/>
              <w:rPr>
                <w:rFonts w:cstheme="minorHAnsi"/>
                <w:snapToGrid w:val="0"/>
                <w:lang w:eastAsia="en-GB"/>
              </w:rPr>
            </w:pPr>
            <w:r>
              <w:rPr>
                <w:rFonts w:cstheme="minorHAnsi"/>
                <w:snapToGrid w:val="0"/>
                <w:lang w:eastAsia="en-GB"/>
              </w:rPr>
              <w:t>Change of company name and logo only</w:t>
            </w:r>
          </w:p>
        </w:tc>
        <w:tc>
          <w:tcPr>
            <w:tcW w:w="2694" w:type="dxa"/>
            <w:tcBorders>
              <w:top w:val="single" w:sz="4" w:space="0" w:color="000000"/>
              <w:left w:val="single" w:sz="4" w:space="0" w:color="000000"/>
              <w:bottom w:val="single" w:sz="4" w:space="0" w:color="000000"/>
              <w:right w:val="single" w:sz="4" w:space="0" w:color="000000"/>
            </w:tcBorders>
          </w:tcPr>
          <w:p w14:paraId="1E4A12A7" w14:textId="1C572C66" w:rsidR="00540AF8" w:rsidRDefault="00540AF8" w:rsidP="00AA35AE">
            <w:pPr>
              <w:pStyle w:val="NoSpacing"/>
              <w:jc w:val="both"/>
              <w:rPr>
                <w:rFonts w:cstheme="minorHAnsi"/>
                <w:snapToGrid w:val="0"/>
                <w:lang w:eastAsia="en-GB"/>
              </w:rPr>
            </w:pPr>
            <w:r>
              <w:rPr>
                <w:rFonts w:cstheme="minorHAnsi"/>
                <w:snapToGrid w:val="0"/>
                <w:lang w:eastAsia="en-GB"/>
              </w:rPr>
              <w:t>19/07/22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1ABA5169" w14:textId="7BC2B2D4" w:rsidR="00540AF8" w:rsidRDefault="00540AF8" w:rsidP="00AA35AE">
            <w:pPr>
              <w:pStyle w:val="NoSpacing"/>
              <w:jc w:val="both"/>
              <w:rPr>
                <w:rFonts w:cstheme="minorHAnsi"/>
                <w:snapToGrid w:val="0"/>
                <w:lang w:eastAsia="en-GB"/>
              </w:rPr>
            </w:pPr>
            <w:r>
              <w:rPr>
                <w:rFonts w:cstheme="minorHAnsi"/>
                <w:snapToGrid w:val="0"/>
                <w:lang w:eastAsia="en-GB"/>
              </w:rPr>
              <w:t>Pria Griffiths-Sen</w:t>
            </w:r>
          </w:p>
        </w:tc>
      </w:tr>
      <w:tr w:rsidR="004364BE" w:rsidRPr="00AA35AE" w14:paraId="7AF387FD"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14CA27E7" w14:textId="15E8E2A0" w:rsidR="004364BE" w:rsidRDefault="004364BE" w:rsidP="00B60E5D">
            <w:pPr>
              <w:pStyle w:val="NoSpacing"/>
              <w:rPr>
                <w:rFonts w:cstheme="minorHAnsi"/>
                <w:snapToGrid w:val="0"/>
                <w:lang w:eastAsia="en-GB"/>
              </w:rPr>
            </w:pPr>
            <w:r>
              <w:rPr>
                <w:rFonts w:cstheme="minorHAnsi"/>
                <w:snapToGrid w:val="0"/>
                <w:lang w:eastAsia="en-GB"/>
              </w:rPr>
              <w:t xml:space="preserve">Changes made to correctly reflect the relevant Welsh Regulatory requirements </w:t>
            </w:r>
          </w:p>
        </w:tc>
        <w:tc>
          <w:tcPr>
            <w:tcW w:w="2694" w:type="dxa"/>
            <w:tcBorders>
              <w:top w:val="single" w:sz="4" w:space="0" w:color="000000"/>
              <w:left w:val="single" w:sz="4" w:space="0" w:color="000000"/>
              <w:bottom w:val="single" w:sz="4" w:space="0" w:color="000000"/>
              <w:right w:val="single" w:sz="4" w:space="0" w:color="000000"/>
            </w:tcBorders>
          </w:tcPr>
          <w:p w14:paraId="2A6982B0" w14:textId="68496218" w:rsidR="004364BE" w:rsidRDefault="004364BE" w:rsidP="00AA35AE">
            <w:pPr>
              <w:pStyle w:val="NoSpacing"/>
              <w:jc w:val="both"/>
              <w:rPr>
                <w:rFonts w:cstheme="minorHAnsi"/>
                <w:snapToGrid w:val="0"/>
                <w:lang w:eastAsia="en-GB"/>
              </w:rPr>
            </w:pPr>
            <w:r>
              <w:rPr>
                <w:rFonts w:cstheme="minorHAnsi"/>
                <w:snapToGrid w:val="0"/>
                <w:lang w:eastAsia="en-GB"/>
              </w:rPr>
              <w:t>September 2022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CC77580" w14:textId="71ED14FF" w:rsidR="004364BE" w:rsidRDefault="004364BE" w:rsidP="00AA35AE">
            <w:pPr>
              <w:pStyle w:val="NoSpacing"/>
              <w:jc w:val="both"/>
              <w:rPr>
                <w:rFonts w:cstheme="minorHAnsi"/>
                <w:snapToGrid w:val="0"/>
                <w:lang w:eastAsia="en-GB"/>
              </w:rPr>
            </w:pPr>
            <w:r>
              <w:rPr>
                <w:rFonts w:cstheme="minorHAnsi"/>
                <w:snapToGrid w:val="0"/>
                <w:lang w:eastAsia="en-GB"/>
              </w:rPr>
              <w:t>Pria Griffiths-Sen</w:t>
            </w:r>
          </w:p>
        </w:tc>
      </w:tr>
      <w:tr w:rsidR="00BC4FAE" w:rsidRPr="00AA35AE" w14:paraId="6474B28C"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6423FEC3" w14:textId="0370EA5D" w:rsidR="00BC4FAE" w:rsidRDefault="00BC4FAE" w:rsidP="00B60E5D">
            <w:pPr>
              <w:pStyle w:val="NoSpacing"/>
              <w:rPr>
                <w:rFonts w:cstheme="minorHAnsi"/>
                <w:snapToGrid w:val="0"/>
                <w:lang w:eastAsia="en-GB"/>
              </w:rPr>
            </w:pPr>
            <w:r>
              <w:rPr>
                <w:rFonts w:cstheme="minorHAnsi"/>
                <w:snapToGrid w:val="0"/>
                <w:lang w:eastAsia="en-GB"/>
              </w:rPr>
              <w:t>Additional info inputted re. patient info leaflets following a medication error</w:t>
            </w:r>
          </w:p>
        </w:tc>
        <w:tc>
          <w:tcPr>
            <w:tcW w:w="2694" w:type="dxa"/>
            <w:tcBorders>
              <w:top w:val="single" w:sz="4" w:space="0" w:color="000000"/>
              <w:left w:val="single" w:sz="4" w:space="0" w:color="000000"/>
              <w:bottom w:val="single" w:sz="4" w:space="0" w:color="000000"/>
              <w:right w:val="single" w:sz="4" w:space="0" w:color="000000"/>
            </w:tcBorders>
          </w:tcPr>
          <w:p w14:paraId="53F16DE2" w14:textId="4BAC90C4" w:rsidR="00BC4FAE" w:rsidRDefault="00BC4FAE" w:rsidP="00AA35AE">
            <w:pPr>
              <w:pStyle w:val="NoSpacing"/>
              <w:jc w:val="both"/>
              <w:rPr>
                <w:rFonts w:cstheme="minorHAnsi"/>
                <w:snapToGrid w:val="0"/>
                <w:lang w:eastAsia="en-GB"/>
              </w:rPr>
            </w:pPr>
            <w:r>
              <w:rPr>
                <w:rFonts w:cstheme="minorHAnsi"/>
                <w:snapToGrid w:val="0"/>
                <w:lang w:eastAsia="en-GB"/>
              </w:rPr>
              <w:t>December 2022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0115848" w14:textId="0C17F7CF" w:rsidR="00BC4FAE" w:rsidRDefault="00BC4FAE" w:rsidP="00AA35AE">
            <w:pPr>
              <w:pStyle w:val="NoSpacing"/>
              <w:jc w:val="both"/>
              <w:rPr>
                <w:rFonts w:cstheme="minorHAnsi"/>
                <w:snapToGrid w:val="0"/>
                <w:lang w:eastAsia="en-GB"/>
              </w:rPr>
            </w:pPr>
            <w:r>
              <w:rPr>
                <w:rFonts w:cstheme="minorHAnsi"/>
                <w:snapToGrid w:val="0"/>
                <w:lang w:eastAsia="en-GB"/>
              </w:rPr>
              <w:t>Pria Griffiths-Sen</w:t>
            </w:r>
          </w:p>
        </w:tc>
      </w:tr>
      <w:tr w:rsidR="00B60E5D" w:rsidRPr="00AA35AE" w14:paraId="196B7468"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14B4D5C8" w14:textId="1596B9C6" w:rsidR="00B60E5D" w:rsidRDefault="00B60E5D" w:rsidP="00B60E5D">
            <w:pPr>
              <w:pStyle w:val="NoSpacing"/>
              <w:rPr>
                <w:rFonts w:cstheme="minorHAnsi"/>
                <w:snapToGrid w:val="0"/>
                <w:lang w:eastAsia="en-GB"/>
              </w:rPr>
            </w:pPr>
            <w:r>
              <w:rPr>
                <w:rFonts w:cstheme="minorHAnsi"/>
                <w:snapToGrid w:val="0"/>
                <w:lang w:eastAsia="en-GB"/>
              </w:rPr>
              <w:t xml:space="preserve">Policy reviewed to strengthen the procedures. </w:t>
            </w:r>
          </w:p>
        </w:tc>
        <w:tc>
          <w:tcPr>
            <w:tcW w:w="2694" w:type="dxa"/>
            <w:tcBorders>
              <w:top w:val="single" w:sz="4" w:space="0" w:color="000000"/>
              <w:left w:val="single" w:sz="4" w:space="0" w:color="000000"/>
              <w:bottom w:val="single" w:sz="4" w:space="0" w:color="000000"/>
              <w:right w:val="single" w:sz="4" w:space="0" w:color="000000"/>
            </w:tcBorders>
          </w:tcPr>
          <w:p w14:paraId="787A093C" w14:textId="016E55FE" w:rsidR="00B60E5D" w:rsidRDefault="00B60E5D" w:rsidP="00AA35AE">
            <w:pPr>
              <w:pStyle w:val="NoSpacing"/>
              <w:jc w:val="both"/>
              <w:rPr>
                <w:rFonts w:cstheme="minorHAnsi"/>
                <w:snapToGrid w:val="0"/>
                <w:lang w:eastAsia="en-GB"/>
              </w:rPr>
            </w:pPr>
            <w:r>
              <w:rPr>
                <w:rFonts w:cstheme="minorHAnsi"/>
                <w:snapToGrid w:val="0"/>
                <w:lang w:eastAsia="en-GB"/>
              </w:rPr>
              <w:t>February 2023</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CC129BF" w14:textId="4D96235C" w:rsidR="00B60E5D" w:rsidRDefault="00B60E5D" w:rsidP="00AA35AE">
            <w:pPr>
              <w:pStyle w:val="NoSpacing"/>
              <w:jc w:val="both"/>
              <w:rPr>
                <w:rFonts w:cstheme="minorHAnsi"/>
                <w:snapToGrid w:val="0"/>
                <w:lang w:eastAsia="en-GB"/>
              </w:rPr>
            </w:pPr>
            <w:r>
              <w:rPr>
                <w:rFonts w:cstheme="minorHAnsi"/>
                <w:snapToGrid w:val="0"/>
                <w:lang w:eastAsia="en-GB"/>
              </w:rPr>
              <w:t xml:space="preserve">Lolly Rascagneres- Quality Assurance </w:t>
            </w:r>
          </w:p>
        </w:tc>
      </w:tr>
      <w:tr w:rsidR="00DB29BA" w:rsidRPr="00AA35AE" w14:paraId="0FC59666"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55F60725" w14:textId="7A888FC9" w:rsidR="00DB29BA" w:rsidRDefault="00DB29BA" w:rsidP="00B60E5D">
            <w:pPr>
              <w:pStyle w:val="NoSpacing"/>
              <w:rPr>
                <w:rFonts w:cstheme="minorHAnsi"/>
                <w:snapToGrid w:val="0"/>
                <w:lang w:eastAsia="en-GB"/>
              </w:rPr>
            </w:pPr>
            <w:r>
              <w:rPr>
                <w:rFonts w:cstheme="minorHAnsi"/>
                <w:snapToGrid w:val="0"/>
                <w:lang w:eastAsia="en-GB"/>
              </w:rPr>
              <w:t>Adapted from Your Chapter to Educ8 for day schools</w:t>
            </w:r>
          </w:p>
        </w:tc>
        <w:tc>
          <w:tcPr>
            <w:tcW w:w="2694" w:type="dxa"/>
            <w:tcBorders>
              <w:top w:val="single" w:sz="4" w:space="0" w:color="000000"/>
              <w:left w:val="single" w:sz="4" w:space="0" w:color="000000"/>
              <w:bottom w:val="single" w:sz="4" w:space="0" w:color="000000"/>
              <w:right w:val="single" w:sz="4" w:space="0" w:color="000000"/>
            </w:tcBorders>
          </w:tcPr>
          <w:p w14:paraId="5A7CF932" w14:textId="1D4A6002" w:rsidR="00DB29BA" w:rsidRDefault="00DB29BA" w:rsidP="00AA35AE">
            <w:pPr>
              <w:pStyle w:val="NoSpacing"/>
              <w:jc w:val="both"/>
              <w:rPr>
                <w:rFonts w:cstheme="minorHAnsi"/>
                <w:snapToGrid w:val="0"/>
                <w:lang w:eastAsia="en-GB"/>
              </w:rPr>
            </w:pPr>
            <w:r>
              <w:rPr>
                <w:rFonts w:cstheme="minorHAnsi"/>
                <w:snapToGrid w:val="0"/>
                <w:lang w:eastAsia="en-GB"/>
              </w:rPr>
              <w:t>September 2023</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770DC71" w14:textId="3D1E3E1C" w:rsidR="00DB29BA" w:rsidRDefault="00DB29BA" w:rsidP="00AA35AE">
            <w:pPr>
              <w:pStyle w:val="NoSpacing"/>
              <w:jc w:val="both"/>
              <w:rPr>
                <w:rFonts w:cstheme="minorHAnsi"/>
                <w:snapToGrid w:val="0"/>
                <w:lang w:eastAsia="en-GB"/>
              </w:rPr>
            </w:pPr>
            <w:r>
              <w:rPr>
                <w:rFonts w:cstheme="minorHAnsi"/>
                <w:snapToGrid w:val="0"/>
                <w:lang w:eastAsia="en-GB"/>
              </w:rPr>
              <w:t>Natalie Moore</w:t>
            </w:r>
            <w:r w:rsidR="002B6BE2">
              <w:rPr>
                <w:rFonts w:cstheme="minorHAnsi"/>
                <w:snapToGrid w:val="0"/>
                <w:lang w:eastAsia="en-GB"/>
              </w:rPr>
              <w:t xml:space="preserve"> </w:t>
            </w:r>
            <w:r w:rsidR="00D97B69">
              <w:rPr>
                <w:rFonts w:cstheme="minorHAnsi"/>
                <w:snapToGrid w:val="0"/>
                <w:lang w:eastAsia="en-GB"/>
              </w:rPr>
              <w:t>–</w:t>
            </w:r>
            <w:r w:rsidR="002B6BE2">
              <w:rPr>
                <w:rFonts w:cstheme="minorHAnsi"/>
                <w:snapToGrid w:val="0"/>
                <w:lang w:eastAsia="en-GB"/>
              </w:rPr>
              <w:t xml:space="preserve"> </w:t>
            </w:r>
            <w:r w:rsidR="00C57C98">
              <w:rPr>
                <w:rFonts w:cstheme="minorHAnsi"/>
                <w:snapToGrid w:val="0"/>
                <w:lang w:eastAsia="en-GB"/>
              </w:rPr>
              <w:t xml:space="preserve">Educ8 Group </w:t>
            </w:r>
            <w:r w:rsidR="00D97B69">
              <w:rPr>
                <w:rFonts w:cstheme="minorHAnsi"/>
                <w:snapToGrid w:val="0"/>
                <w:lang w:eastAsia="en-GB"/>
              </w:rPr>
              <w:t xml:space="preserve">SENCO </w:t>
            </w:r>
          </w:p>
        </w:tc>
      </w:tr>
      <w:tr w:rsidR="002B6BE2" w:rsidRPr="00AA35AE" w14:paraId="5EAD8F06" w14:textId="77777777" w:rsidTr="00AA35AE">
        <w:tc>
          <w:tcPr>
            <w:tcW w:w="2976" w:type="dxa"/>
            <w:tcBorders>
              <w:top w:val="single" w:sz="4" w:space="0" w:color="000000"/>
              <w:left w:val="single" w:sz="4" w:space="0" w:color="000000"/>
              <w:bottom w:val="single" w:sz="4" w:space="0" w:color="000000"/>
              <w:right w:val="single" w:sz="4" w:space="0" w:color="000000"/>
            </w:tcBorders>
          </w:tcPr>
          <w:p w14:paraId="7B82690D" w14:textId="783D83A9" w:rsidR="002B6BE2" w:rsidRDefault="002B6BE2" w:rsidP="00B60E5D">
            <w:pPr>
              <w:pStyle w:val="NoSpacing"/>
              <w:rPr>
                <w:rFonts w:cstheme="minorHAnsi"/>
                <w:snapToGrid w:val="0"/>
                <w:lang w:eastAsia="en-GB"/>
              </w:rPr>
            </w:pPr>
            <w:r>
              <w:rPr>
                <w:rFonts w:cstheme="minorHAnsi"/>
                <w:snapToGrid w:val="0"/>
                <w:lang w:eastAsia="en-GB"/>
              </w:rPr>
              <w:t>Reviewed for Educ8</w:t>
            </w:r>
          </w:p>
        </w:tc>
        <w:tc>
          <w:tcPr>
            <w:tcW w:w="2694" w:type="dxa"/>
            <w:tcBorders>
              <w:top w:val="single" w:sz="4" w:space="0" w:color="000000"/>
              <w:left w:val="single" w:sz="4" w:space="0" w:color="000000"/>
              <w:bottom w:val="single" w:sz="4" w:space="0" w:color="000000"/>
              <w:right w:val="single" w:sz="4" w:space="0" w:color="000000"/>
            </w:tcBorders>
          </w:tcPr>
          <w:p w14:paraId="55050352" w14:textId="3CE11FB6" w:rsidR="002B6BE2" w:rsidRDefault="002B6BE2" w:rsidP="00AA35AE">
            <w:pPr>
              <w:pStyle w:val="NoSpacing"/>
              <w:jc w:val="both"/>
              <w:rPr>
                <w:rFonts w:cstheme="minorHAnsi"/>
                <w:snapToGrid w:val="0"/>
                <w:lang w:eastAsia="en-GB"/>
              </w:rPr>
            </w:pPr>
            <w:r>
              <w:rPr>
                <w:rFonts w:cstheme="minorHAnsi"/>
                <w:snapToGrid w:val="0"/>
                <w:lang w:eastAsia="en-GB"/>
              </w:rPr>
              <w:t>September 2023</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C5D3456" w14:textId="2A3A1546" w:rsidR="002B6BE2" w:rsidRDefault="002B6BE2" w:rsidP="00AA35AE">
            <w:pPr>
              <w:pStyle w:val="NoSpacing"/>
              <w:jc w:val="both"/>
              <w:rPr>
                <w:rFonts w:cstheme="minorHAnsi"/>
                <w:snapToGrid w:val="0"/>
                <w:lang w:eastAsia="en-GB"/>
              </w:rPr>
            </w:pPr>
            <w:r>
              <w:rPr>
                <w:rFonts w:cstheme="minorHAnsi"/>
                <w:snapToGrid w:val="0"/>
                <w:lang w:eastAsia="en-GB"/>
              </w:rPr>
              <w:t xml:space="preserve">Eve Bartlet – Director of Education </w:t>
            </w:r>
          </w:p>
        </w:tc>
      </w:tr>
    </w:tbl>
    <w:p w14:paraId="6C31CAEF" w14:textId="77777777" w:rsidR="00EB2DB4" w:rsidRPr="00AA35AE" w:rsidRDefault="00EB2DB4" w:rsidP="00AA35AE">
      <w:pPr>
        <w:pStyle w:val="NoSpacing"/>
        <w:jc w:val="both"/>
        <w:rPr>
          <w:rFonts w:cstheme="minorHAnsi"/>
          <w:b/>
          <w:bCs/>
        </w:rPr>
      </w:pPr>
    </w:p>
    <w:sectPr w:rsidR="00EB2DB4" w:rsidRPr="00AA35AE" w:rsidSect="0087374B">
      <w:headerReference w:type="default" r:id="rId12"/>
      <w:footerReference w:type="default" r:id="rId13"/>
      <w:headerReference w:type="first" r:id="rId14"/>
      <w:footerReference w:type="first" r:id="rId15"/>
      <w:pgSz w:w="11906" w:h="16838"/>
      <w:pgMar w:top="1440" w:right="1440" w:bottom="1440" w:left="1440" w:header="454"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1561" w14:textId="77777777" w:rsidR="00AD1D8D" w:rsidRDefault="00AD1D8D">
      <w:r>
        <w:separator/>
      </w:r>
    </w:p>
  </w:endnote>
  <w:endnote w:type="continuationSeparator" w:id="0">
    <w:p w14:paraId="19A7B5C5" w14:textId="77777777" w:rsidR="00AD1D8D" w:rsidRDefault="00AD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G Rounded LT Com Light">
    <w:altName w:val="Times New Roman"/>
    <w:charset w:val="00"/>
    <w:family w:val="swiss"/>
    <w:pitch w:val="variable"/>
    <w:sig w:usb0="00000001"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33E7" w14:textId="498D1C42" w:rsidR="00186469" w:rsidRPr="00186469" w:rsidRDefault="00186469">
    <w:pPr>
      <w:pStyle w:val="Footer"/>
      <w:jc w:val="center"/>
      <w:rPr>
        <w:rFonts w:asciiTheme="minorHAnsi" w:hAnsiTheme="minorHAnsi" w:cstheme="minorHAnsi"/>
      </w:rPr>
    </w:pPr>
    <w:r w:rsidRPr="00186469">
      <w:rPr>
        <w:rFonts w:asciiTheme="minorHAnsi" w:hAnsiTheme="minorHAnsi" w:cstheme="minorHAnsi"/>
      </w:rPr>
      <w:t xml:space="preserve">Page </w:t>
    </w:r>
    <w:sdt>
      <w:sdtPr>
        <w:rPr>
          <w:rFonts w:asciiTheme="minorHAnsi" w:hAnsiTheme="minorHAnsi" w:cstheme="minorHAnsi"/>
        </w:rPr>
        <w:id w:val="570557546"/>
        <w:docPartObj>
          <w:docPartGallery w:val="Page Numbers (Bottom of Page)"/>
          <w:docPartUnique/>
        </w:docPartObj>
      </w:sdtPr>
      <w:sdtEndPr>
        <w:rPr>
          <w:noProof/>
        </w:rPr>
      </w:sdtEndPr>
      <w:sdtContent>
        <w:r w:rsidRPr="00186469">
          <w:rPr>
            <w:rFonts w:asciiTheme="minorHAnsi" w:hAnsiTheme="minorHAnsi" w:cstheme="minorHAnsi"/>
          </w:rPr>
          <w:fldChar w:fldCharType="begin"/>
        </w:r>
        <w:r w:rsidRPr="00186469">
          <w:rPr>
            <w:rFonts w:asciiTheme="minorHAnsi" w:hAnsiTheme="minorHAnsi" w:cstheme="minorHAnsi"/>
          </w:rPr>
          <w:instrText xml:space="preserve"> PAGE   \* MERGEFORMAT </w:instrText>
        </w:r>
        <w:r w:rsidRPr="00186469">
          <w:rPr>
            <w:rFonts w:asciiTheme="minorHAnsi" w:hAnsiTheme="minorHAnsi" w:cstheme="minorHAnsi"/>
          </w:rPr>
          <w:fldChar w:fldCharType="separate"/>
        </w:r>
        <w:r w:rsidRPr="00186469">
          <w:rPr>
            <w:rFonts w:asciiTheme="minorHAnsi" w:hAnsiTheme="minorHAnsi" w:cstheme="minorHAnsi"/>
            <w:noProof/>
          </w:rPr>
          <w:t>2</w:t>
        </w:r>
        <w:r w:rsidRPr="00186469">
          <w:rPr>
            <w:rFonts w:asciiTheme="minorHAnsi" w:hAnsiTheme="minorHAnsi" w:cstheme="minorHAnsi"/>
            <w:noProof/>
          </w:rPr>
          <w:fldChar w:fldCharType="end"/>
        </w:r>
        <w:r w:rsidRPr="00186469">
          <w:rPr>
            <w:rFonts w:asciiTheme="minorHAnsi" w:hAnsiTheme="minorHAnsi" w:cstheme="minorHAnsi"/>
            <w:noProof/>
          </w:rPr>
          <w:t xml:space="preserve">/ Version </w:t>
        </w:r>
        <w:r w:rsidR="00B27486">
          <w:rPr>
            <w:rFonts w:asciiTheme="minorHAnsi" w:hAnsiTheme="minorHAnsi" w:cstheme="minorHAnsi"/>
            <w:noProof/>
          </w:rPr>
          <w:t>11</w:t>
        </w:r>
      </w:sdtContent>
    </w:sdt>
  </w:p>
  <w:p w14:paraId="77627B19" w14:textId="46748632" w:rsidR="00A7795C" w:rsidRDefault="00A77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9560"/>
      <w:docPartObj>
        <w:docPartGallery w:val="Page Numbers (Bottom of Page)"/>
        <w:docPartUnique/>
      </w:docPartObj>
    </w:sdtPr>
    <w:sdtEndPr/>
    <w:sdtContent>
      <w:sdt>
        <w:sdtPr>
          <w:id w:val="98381352"/>
          <w:docPartObj>
            <w:docPartGallery w:val="Page Numbers (Top of Page)"/>
            <w:docPartUnique/>
          </w:docPartObj>
        </w:sdtPr>
        <w:sdtEndPr/>
        <w:sdtContent>
          <w:p w14:paraId="488ECE29" w14:textId="77777777" w:rsidR="00A7795C" w:rsidRPr="009C48AF" w:rsidRDefault="00A7795C" w:rsidP="009C48AF">
            <w:pPr>
              <w:pStyle w:val="Footer"/>
              <w:rPr>
                <w:rFonts w:ascii="Century Gothic" w:hAnsi="Century Gothic"/>
                <w:b/>
              </w:rPr>
            </w:pPr>
            <w:r w:rsidRPr="00764451">
              <w:rPr>
                <w:rFonts w:ascii="Century Gothic" w:hAnsi="Century Gothic"/>
              </w:rPr>
              <w:t xml:space="preserve">Page </w:t>
            </w:r>
            <w:r w:rsidRPr="00764451">
              <w:rPr>
                <w:rFonts w:ascii="Century Gothic" w:hAnsi="Century Gothic"/>
                <w:b/>
              </w:rPr>
              <w:fldChar w:fldCharType="begin"/>
            </w:r>
            <w:r w:rsidRPr="00764451">
              <w:rPr>
                <w:rFonts w:ascii="Century Gothic" w:hAnsi="Century Gothic"/>
                <w:b/>
              </w:rPr>
              <w:instrText xml:space="preserve"> PAGE </w:instrText>
            </w:r>
            <w:r w:rsidRPr="00764451">
              <w:rPr>
                <w:rFonts w:ascii="Century Gothic" w:hAnsi="Century Gothic"/>
                <w:b/>
              </w:rPr>
              <w:fldChar w:fldCharType="separate"/>
            </w:r>
            <w:r>
              <w:rPr>
                <w:rFonts w:ascii="Century Gothic" w:hAnsi="Century Gothic"/>
                <w:b/>
                <w:noProof/>
              </w:rPr>
              <w:t>1</w:t>
            </w:r>
            <w:r w:rsidRPr="00764451">
              <w:rPr>
                <w:rFonts w:ascii="Century Gothic" w:hAnsi="Century Gothic"/>
                <w:b/>
              </w:rPr>
              <w:fldChar w:fldCharType="end"/>
            </w:r>
            <w:r w:rsidRPr="00764451">
              <w:rPr>
                <w:rFonts w:ascii="Century Gothic" w:hAnsi="Century Gothic"/>
              </w:rPr>
              <w:t xml:space="preserve"> of </w:t>
            </w:r>
            <w:r w:rsidRPr="00764451">
              <w:rPr>
                <w:rFonts w:ascii="Century Gothic" w:hAnsi="Century Gothic"/>
                <w:b/>
              </w:rPr>
              <w:fldChar w:fldCharType="begin"/>
            </w:r>
            <w:r w:rsidRPr="00764451">
              <w:rPr>
                <w:rFonts w:ascii="Century Gothic" w:hAnsi="Century Gothic"/>
                <w:b/>
              </w:rPr>
              <w:instrText xml:space="preserve"> NUMPAGES  </w:instrText>
            </w:r>
            <w:r w:rsidRPr="00764451">
              <w:rPr>
                <w:rFonts w:ascii="Century Gothic" w:hAnsi="Century Gothic"/>
                <w:b/>
              </w:rPr>
              <w:fldChar w:fldCharType="separate"/>
            </w:r>
            <w:r>
              <w:rPr>
                <w:rFonts w:ascii="Century Gothic" w:hAnsi="Century Gothic"/>
                <w:b/>
                <w:noProof/>
              </w:rPr>
              <w:t>13</w:t>
            </w:r>
            <w:r w:rsidRPr="00764451">
              <w:rPr>
                <w:rFonts w:ascii="Century Gothic" w:hAnsi="Century Gothic"/>
                <w:b/>
              </w:rPr>
              <w:fldChar w:fldCharType="end"/>
            </w:r>
          </w:p>
        </w:sdtContent>
      </w:sdt>
    </w:sdtContent>
  </w:sdt>
  <w:p w14:paraId="2987E54B" w14:textId="77777777" w:rsidR="00A7795C" w:rsidRDefault="00A7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4A98" w14:textId="77777777" w:rsidR="00AD1D8D" w:rsidRDefault="00AD1D8D">
      <w:r>
        <w:separator/>
      </w:r>
    </w:p>
  </w:footnote>
  <w:footnote w:type="continuationSeparator" w:id="0">
    <w:p w14:paraId="5844B9E5" w14:textId="77777777" w:rsidR="00AD1D8D" w:rsidRDefault="00AD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49E6" w14:textId="7F4CF7B0" w:rsidR="00A7795C" w:rsidRDefault="007B1537" w:rsidP="00704562">
    <w:pPr>
      <w:pStyle w:val="Header"/>
      <w:jc w:val="center"/>
    </w:pPr>
    <w:r>
      <w:rPr>
        <w:noProof/>
      </w:rPr>
      <w:drawing>
        <wp:anchor distT="0" distB="0" distL="114300" distR="114300" simplePos="0" relativeHeight="251658240" behindDoc="0" locked="0" layoutInCell="1" allowOverlap="1" wp14:anchorId="53703A5D" wp14:editId="11C36AAD">
          <wp:simplePos x="0" y="0"/>
          <wp:positionH relativeFrom="column">
            <wp:posOffset>5181600</wp:posOffset>
          </wp:positionH>
          <wp:positionV relativeFrom="paragraph">
            <wp:posOffset>-97790</wp:posOffset>
          </wp:positionV>
          <wp:extent cx="1345945" cy="723900"/>
          <wp:effectExtent l="0" t="0" r="6985" b="0"/>
          <wp:wrapNone/>
          <wp:docPr id="716421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4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ED2A" w14:textId="77777777" w:rsidR="00A7795C" w:rsidRDefault="00A7795C" w:rsidP="00704562">
    <w:pPr>
      <w:pStyle w:val="Header"/>
      <w:jc w:val="center"/>
    </w:pPr>
    <w:r>
      <w:rPr>
        <w:noProof/>
        <w:lang w:eastAsia="en-GB"/>
      </w:rPr>
      <w:drawing>
        <wp:inline distT="0" distB="0" distL="0" distR="0" wp14:anchorId="6465B95F" wp14:editId="2D8570D1">
          <wp:extent cx="1420133" cy="4953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ian.JPG"/>
                  <pic:cNvPicPr/>
                </pic:nvPicPr>
                <pic:blipFill>
                  <a:blip r:embed="rId1">
                    <a:extLst>
                      <a:ext uri="{28A0092B-C50C-407E-A947-70E740481C1C}">
                        <a14:useLocalDpi xmlns:a14="http://schemas.microsoft.com/office/drawing/2010/main" val="0"/>
                      </a:ext>
                    </a:extLst>
                  </a:blip>
                  <a:stretch>
                    <a:fillRect/>
                  </a:stretch>
                </pic:blipFill>
                <pic:spPr>
                  <a:xfrm>
                    <a:off x="0" y="0"/>
                    <a:ext cx="1419504" cy="495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BD2"/>
    <w:multiLevelType w:val="hybridMultilevel"/>
    <w:tmpl w:val="DBB6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300E3"/>
    <w:multiLevelType w:val="multilevel"/>
    <w:tmpl w:val="6B76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0564B"/>
    <w:multiLevelType w:val="hybridMultilevel"/>
    <w:tmpl w:val="6E80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31631"/>
    <w:multiLevelType w:val="hybridMultilevel"/>
    <w:tmpl w:val="0B7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9714B"/>
    <w:multiLevelType w:val="hybridMultilevel"/>
    <w:tmpl w:val="269A2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81A1675"/>
    <w:multiLevelType w:val="hybridMultilevel"/>
    <w:tmpl w:val="F726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22FDA"/>
    <w:multiLevelType w:val="hybridMultilevel"/>
    <w:tmpl w:val="165C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07001"/>
    <w:multiLevelType w:val="hybridMultilevel"/>
    <w:tmpl w:val="6D8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D104B"/>
    <w:multiLevelType w:val="hybridMultilevel"/>
    <w:tmpl w:val="B886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654D1"/>
    <w:multiLevelType w:val="hybridMultilevel"/>
    <w:tmpl w:val="E244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E03D3"/>
    <w:multiLevelType w:val="hybridMultilevel"/>
    <w:tmpl w:val="B516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67FE8"/>
    <w:multiLevelType w:val="hybridMultilevel"/>
    <w:tmpl w:val="96DE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D6435"/>
    <w:multiLevelType w:val="hybridMultilevel"/>
    <w:tmpl w:val="022E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958FA"/>
    <w:multiLevelType w:val="hybridMultilevel"/>
    <w:tmpl w:val="95046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8584E"/>
    <w:multiLevelType w:val="hybridMultilevel"/>
    <w:tmpl w:val="41C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30CB4"/>
    <w:multiLevelType w:val="hybridMultilevel"/>
    <w:tmpl w:val="FC10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12394"/>
    <w:multiLevelType w:val="hybridMultilevel"/>
    <w:tmpl w:val="C406A8D4"/>
    <w:lvl w:ilvl="0" w:tplc="627495F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3077F"/>
    <w:multiLevelType w:val="hybridMultilevel"/>
    <w:tmpl w:val="C5B4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81F95"/>
    <w:multiLevelType w:val="multilevel"/>
    <w:tmpl w:val="8CE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56A1A"/>
    <w:multiLevelType w:val="hybridMultilevel"/>
    <w:tmpl w:val="20BAD45C"/>
    <w:lvl w:ilvl="0" w:tplc="85DCA7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A0876"/>
    <w:multiLevelType w:val="hybridMultilevel"/>
    <w:tmpl w:val="2820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81D36"/>
    <w:multiLevelType w:val="hybridMultilevel"/>
    <w:tmpl w:val="BFBE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F288A"/>
    <w:multiLevelType w:val="multilevel"/>
    <w:tmpl w:val="EA6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9B5C71"/>
    <w:multiLevelType w:val="hybridMultilevel"/>
    <w:tmpl w:val="6CC0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974ED"/>
    <w:multiLevelType w:val="hybridMultilevel"/>
    <w:tmpl w:val="FDAC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9451D"/>
    <w:multiLevelType w:val="hybridMultilevel"/>
    <w:tmpl w:val="72AC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A3163"/>
    <w:multiLevelType w:val="hybridMultilevel"/>
    <w:tmpl w:val="DFDA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0696C"/>
    <w:multiLevelType w:val="hybridMultilevel"/>
    <w:tmpl w:val="A0AC8D80"/>
    <w:lvl w:ilvl="0" w:tplc="2F34328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D1319"/>
    <w:multiLevelType w:val="multilevel"/>
    <w:tmpl w:val="B82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9D1FFD"/>
    <w:multiLevelType w:val="hybridMultilevel"/>
    <w:tmpl w:val="AEB0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0652F"/>
    <w:multiLevelType w:val="hybridMultilevel"/>
    <w:tmpl w:val="09A8CEB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6AB500D6"/>
    <w:multiLevelType w:val="hybridMultilevel"/>
    <w:tmpl w:val="5D389A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2" w15:restartNumberingAfterBreak="0">
    <w:nsid w:val="6BAC6CCC"/>
    <w:multiLevelType w:val="hybridMultilevel"/>
    <w:tmpl w:val="2224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03C39"/>
    <w:multiLevelType w:val="hybridMultilevel"/>
    <w:tmpl w:val="4C48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65E83"/>
    <w:multiLevelType w:val="hybridMultilevel"/>
    <w:tmpl w:val="18A0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53F34"/>
    <w:multiLevelType w:val="hybridMultilevel"/>
    <w:tmpl w:val="C78A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032753"/>
    <w:multiLevelType w:val="hybridMultilevel"/>
    <w:tmpl w:val="BC2C6C1E"/>
    <w:lvl w:ilvl="0" w:tplc="4A667F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21F47"/>
    <w:multiLevelType w:val="hybridMultilevel"/>
    <w:tmpl w:val="6DEA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B0618"/>
    <w:multiLevelType w:val="hybridMultilevel"/>
    <w:tmpl w:val="E26A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73F1D"/>
    <w:multiLevelType w:val="hybridMultilevel"/>
    <w:tmpl w:val="E26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882">
    <w:abstractNumId w:val="31"/>
  </w:num>
  <w:num w:numId="2" w16cid:durableId="1099325901">
    <w:abstractNumId w:val="33"/>
  </w:num>
  <w:num w:numId="3" w16cid:durableId="259727726">
    <w:abstractNumId w:val="15"/>
  </w:num>
  <w:num w:numId="4" w16cid:durableId="169375032">
    <w:abstractNumId w:val="39"/>
  </w:num>
  <w:num w:numId="5" w16cid:durableId="328869784">
    <w:abstractNumId w:val="38"/>
  </w:num>
  <w:num w:numId="6" w16cid:durableId="1366248779">
    <w:abstractNumId w:val="26"/>
  </w:num>
  <w:num w:numId="7" w16cid:durableId="117143417">
    <w:abstractNumId w:val="19"/>
  </w:num>
  <w:num w:numId="8" w16cid:durableId="242763259">
    <w:abstractNumId w:val="17"/>
  </w:num>
  <w:num w:numId="9" w16cid:durableId="1333878050">
    <w:abstractNumId w:val="37"/>
  </w:num>
  <w:num w:numId="10" w16cid:durableId="1438209023">
    <w:abstractNumId w:val="34"/>
  </w:num>
  <w:num w:numId="11" w16cid:durableId="1819179233">
    <w:abstractNumId w:val="6"/>
  </w:num>
  <w:num w:numId="12" w16cid:durableId="1257133446">
    <w:abstractNumId w:val="3"/>
  </w:num>
  <w:num w:numId="13" w16cid:durableId="691226325">
    <w:abstractNumId w:val="0"/>
  </w:num>
  <w:num w:numId="14" w16cid:durableId="1099253777">
    <w:abstractNumId w:val="4"/>
  </w:num>
  <w:num w:numId="15" w16cid:durableId="48966695">
    <w:abstractNumId w:val="24"/>
  </w:num>
  <w:num w:numId="16" w16cid:durableId="132602402">
    <w:abstractNumId w:val="20"/>
  </w:num>
  <w:num w:numId="17" w16cid:durableId="1416898603">
    <w:abstractNumId w:val="9"/>
  </w:num>
  <w:num w:numId="18" w16cid:durableId="540215624">
    <w:abstractNumId w:val="35"/>
  </w:num>
  <w:num w:numId="19" w16cid:durableId="387412872">
    <w:abstractNumId w:val="8"/>
  </w:num>
  <w:num w:numId="20" w16cid:durableId="1002320490">
    <w:abstractNumId w:val="13"/>
  </w:num>
  <w:num w:numId="21" w16cid:durableId="1868567222">
    <w:abstractNumId w:val="5"/>
  </w:num>
  <w:num w:numId="22" w16cid:durableId="73552222">
    <w:abstractNumId w:val="23"/>
  </w:num>
  <w:num w:numId="23" w16cid:durableId="590822894">
    <w:abstractNumId w:val="36"/>
  </w:num>
  <w:num w:numId="24" w16cid:durableId="1613315487">
    <w:abstractNumId w:val="32"/>
  </w:num>
  <w:num w:numId="25" w16cid:durableId="184907290">
    <w:abstractNumId w:val="7"/>
  </w:num>
  <w:num w:numId="26" w16cid:durableId="70322737">
    <w:abstractNumId w:val="2"/>
  </w:num>
  <w:num w:numId="27" w16cid:durableId="846559753">
    <w:abstractNumId w:val="14"/>
  </w:num>
  <w:num w:numId="28" w16cid:durableId="1406957133">
    <w:abstractNumId w:val="27"/>
  </w:num>
  <w:num w:numId="29" w16cid:durableId="362637980">
    <w:abstractNumId w:val="16"/>
  </w:num>
  <w:num w:numId="30" w16cid:durableId="854613844">
    <w:abstractNumId w:val="29"/>
  </w:num>
  <w:num w:numId="31" w16cid:durableId="565997269">
    <w:abstractNumId w:val="12"/>
  </w:num>
  <w:num w:numId="32" w16cid:durableId="358161384">
    <w:abstractNumId w:val="11"/>
  </w:num>
  <w:num w:numId="33" w16cid:durableId="986711797">
    <w:abstractNumId w:val="28"/>
  </w:num>
  <w:num w:numId="34" w16cid:durableId="804391014">
    <w:abstractNumId w:val="21"/>
  </w:num>
  <w:num w:numId="35" w16cid:durableId="49042428">
    <w:abstractNumId w:val="10"/>
  </w:num>
  <w:num w:numId="36" w16cid:durableId="156262853">
    <w:abstractNumId w:val="22"/>
  </w:num>
  <w:num w:numId="37" w16cid:durableId="1053384005">
    <w:abstractNumId w:val="18"/>
  </w:num>
  <w:num w:numId="38" w16cid:durableId="1905794595">
    <w:abstractNumId w:val="25"/>
  </w:num>
  <w:num w:numId="39" w16cid:durableId="1879585141">
    <w:abstractNumId w:val="1"/>
  </w:num>
  <w:num w:numId="40" w16cid:durableId="2044095497">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8D"/>
    <w:rsid w:val="0000452E"/>
    <w:rsid w:val="00007961"/>
    <w:rsid w:val="0001169E"/>
    <w:rsid w:val="00020E83"/>
    <w:rsid w:val="00022DEE"/>
    <w:rsid w:val="00025964"/>
    <w:rsid w:val="00025A40"/>
    <w:rsid w:val="000273F5"/>
    <w:rsid w:val="00031239"/>
    <w:rsid w:val="000329C8"/>
    <w:rsid w:val="0003580A"/>
    <w:rsid w:val="00044BFF"/>
    <w:rsid w:val="00046E88"/>
    <w:rsid w:val="00047966"/>
    <w:rsid w:val="00047986"/>
    <w:rsid w:val="00061629"/>
    <w:rsid w:val="0007120B"/>
    <w:rsid w:val="000725E4"/>
    <w:rsid w:val="00083BE6"/>
    <w:rsid w:val="000902CD"/>
    <w:rsid w:val="00091F14"/>
    <w:rsid w:val="000945D6"/>
    <w:rsid w:val="00095007"/>
    <w:rsid w:val="00095DB4"/>
    <w:rsid w:val="000B754A"/>
    <w:rsid w:val="000C2B16"/>
    <w:rsid w:val="000C3991"/>
    <w:rsid w:val="000D61DC"/>
    <w:rsid w:val="000E2CFD"/>
    <w:rsid w:val="000E4485"/>
    <w:rsid w:val="000E59B0"/>
    <w:rsid w:val="000F279C"/>
    <w:rsid w:val="000F6B68"/>
    <w:rsid w:val="000F7B38"/>
    <w:rsid w:val="00102758"/>
    <w:rsid w:val="001064F6"/>
    <w:rsid w:val="00106C73"/>
    <w:rsid w:val="00110841"/>
    <w:rsid w:val="00116F0A"/>
    <w:rsid w:val="001175D1"/>
    <w:rsid w:val="00130165"/>
    <w:rsid w:val="0013217B"/>
    <w:rsid w:val="0013506E"/>
    <w:rsid w:val="0013668D"/>
    <w:rsid w:val="00142212"/>
    <w:rsid w:val="00142630"/>
    <w:rsid w:val="00142664"/>
    <w:rsid w:val="00146479"/>
    <w:rsid w:val="001506BA"/>
    <w:rsid w:val="001660E7"/>
    <w:rsid w:val="00172C64"/>
    <w:rsid w:val="001733B3"/>
    <w:rsid w:val="00175BC1"/>
    <w:rsid w:val="00180469"/>
    <w:rsid w:val="00182DCB"/>
    <w:rsid w:val="0018393F"/>
    <w:rsid w:val="00186469"/>
    <w:rsid w:val="00191B8F"/>
    <w:rsid w:val="001966B2"/>
    <w:rsid w:val="001C28F2"/>
    <w:rsid w:val="001C29B3"/>
    <w:rsid w:val="001D4D51"/>
    <w:rsid w:val="001E6B8F"/>
    <w:rsid w:val="001E6C8E"/>
    <w:rsid w:val="00207AAF"/>
    <w:rsid w:val="00210652"/>
    <w:rsid w:val="00212DDB"/>
    <w:rsid w:val="00215C93"/>
    <w:rsid w:val="00223762"/>
    <w:rsid w:val="0022460C"/>
    <w:rsid w:val="00224950"/>
    <w:rsid w:val="00246012"/>
    <w:rsid w:val="0024672B"/>
    <w:rsid w:val="002633BD"/>
    <w:rsid w:val="00273175"/>
    <w:rsid w:val="0027540D"/>
    <w:rsid w:val="00277E6D"/>
    <w:rsid w:val="00283D67"/>
    <w:rsid w:val="00285BB9"/>
    <w:rsid w:val="00290577"/>
    <w:rsid w:val="002943C3"/>
    <w:rsid w:val="0029653F"/>
    <w:rsid w:val="002A0811"/>
    <w:rsid w:val="002B2695"/>
    <w:rsid w:val="002B3916"/>
    <w:rsid w:val="002B3D77"/>
    <w:rsid w:val="002B6BE2"/>
    <w:rsid w:val="002C5D6D"/>
    <w:rsid w:val="002C5EE2"/>
    <w:rsid w:val="002D005F"/>
    <w:rsid w:val="002D4AB6"/>
    <w:rsid w:val="002D4DAC"/>
    <w:rsid w:val="002D5B79"/>
    <w:rsid w:val="002E0465"/>
    <w:rsid w:val="002E2273"/>
    <w:rsid w:val="002E6375"/>
    <w:rsid w:val="002E7C97"/>
    <w:rsid w:val="002F3871"/>
    <w:rsid w:val="00307B00"/>
    <w:rsid w:val="003132A0"/>
    <w:rsid w:val="00320E4D"/>
    <w:rsid w:val="0032118C"/>
    <w:rsid w:val="0033074E"/>
    <w:rsid w:val="003367CB"/>
    <w:rsid w:val="00346C0C"/>
    <w:rsid w:val="00352181"/>
    <w:rsid w:val="00352BA8"/>
    <w:rsid w:val="0036542E"/>
    <w:rsid w:val="00365BAB"/>
    <w:rsid w:val="0037712E"/>
    <w:rsid w:val="00381122"/>
    <w:rsid w:val="00386DDB"/>
    <w:rsid w:val="0039446D"/>
    <w:rsid w:val="003A0CA6"/>
    <w:rsid w:val="003A1E38"/>
    <w:rsid w:val="003A7135"/>
    <w:rsid w:val="003B2238"/>
    <w:rsid w:val="003B4436"/>
    <w:rsid w:val="003B4BA0"/>
    <w:rsid w:val="003B5D3C"/>
    <w:rsid w:val="003C40F8"/>
    <w:rsid w:val="003D17F1"/>
    <w:rsid w:val="003D4B59"/>
    <w:rsid w:val="003E025F"/>
    <w:rsid w:val="003E0CCE"/>
    <w:rsid w:val="003E1979"/>
    <w:rsid w:val="003F0219"/>
    <w:rsid w:val="003F374D"/>
    <w:rsid w:val="00410556"/>
    <w:rsid w:val="00413477"/>
    <w:rsid w:val="00413C02"/>
    <w:rsid w:val="00416896"/>
    <w:rsid w:val="0041754F"/>
    <w:rsid w:val="004269DB"/>
    <w:rsid w:val="004315C0"/>
    <w:rsid w:val="00432F9A"/>
    <w:rsid w:val="004364BE"/>
    <w:rsid w:val="00437DCA"/>
    <w:rsid w:val="004456C1"/>
    <w:rsid w:val="00454438"/>
    <w:rsid w:val="00463BC5"/>
    <w:rsid w:val="00465419"/>
    <w:rsid w:val="0047145D"/>
    <w:rsid w:val="00474C9D"/>
    <w:rsid w:val="00476151"/>
    <w:rsid w:val="00486CE6"/>
    <w:rsid w:val="0049195E"/>
    <w:rsid w:val="004A2B2D"/>
    <w:rsid w:val="004A5939"/>
    <w:rsid w:val="004A7E5E"/>
    <w:rsid w:val="004B64BC"/>
    <w:rsid w:val="004B71DE"/>
    <w:rsid w:val="004C0916"/>
    <w:rsid w:val="004C52D5"/>
    <w:rsid w:val="004C6139"/>
    <w:rsid w:val="004D37F1"/>
    <w:rsid w:val="004D6C1F"/>
    <w:rsid w:val="004E11A9"/>
    <w:rsid w:val="004E57E2"/>
    <w:rsid w:val="004E5BD5"/>
    <w:rsid w:val="005102CB"/>
    <w:rsid w:val="00537E6C"/>
    <w:rsid w:val="00540476"/>
    <w:rsid w:val="00540AF8"/>
    <w:rsid w:val="005509E9"/>
    <w:rsid w:val="00552E5A"/>
    <w:rsid w:val="00553358"/>
    <w:rsid w:val="00553EBF"/>
    <w:rsid w:val="00556618"/>
    <w:rsid w:val="00557E83"/>
    <w:rsid w:val="005654DB"/>
    <w:rsid w:val="00566ABD"/>
    <w:rsid w:val="00566E08"/>
    <w:rsid w:val="00570A27"/>
    <w:rsid w:val="00572550"/>
    <w:rsid w:val="00575873"/>
    <w:rsid w:val="00576796"/>
    <w:rsid w:val="005773C1"/>
    <w:rsid w:val="005775B7"/>
    <w:rsid w:val="00577740"/>
    <w:rsid w:val="00583622"/>
    <w:rsid w:val="00587C09"/>
    <w:rsid w:val="0059211A"/>
    <w:rsid w:val="00595F72"/>
    <w:rsid w:val="005A01AF"/>
    <w:rsid w:val="005A1173"/>
    <w:rsid w:val="005A27F1"/>
    <w:rsid w:val="005A309F"/>
    <w:rsid w:val="005A3333"/>
    <w:rsid w:val="005A666B"/>
    <w:rsid w:val="005B432D"/>
    <w:rsid w:val="005C44A3"/>
    <w:rsid w:val="005C63BE"/>
    <w:rsid w:val="005D7C93"/>
    <w:rsid w:val="005E336D"/>
    <w:rsid w:val="005E6549"/>
    <w:rsid w:val="005F6193"/>
    <w:rsid w:val="00603B56"/>
    <w:rsid w:val="006055CD"/>
    <w:rsid w:val="00607487"/>
    <w:rsid w:val="006116DA"/>
    <w:rsid w:val="00611B41"/>
    <w:rsid w:val="00614FFF"/>
    <w:rsid w:val="00625D69"/>
    <w:rsid w:val="00627E3D"/>
    <w:rsid w:val="00650111"/>
    <w:rsid w:val="0065178F"/>
    <w:rsid w:val="00653F0A"/>
    <w:rsid w:val="00660141"/>
    <w:rsid w:val="00661944"/>
    <w:rsid w:val="00662EAE"/>
    <w:rsid w:val="0068264F"/>
    <w:rsid w:val="00690064"/>
    <w:rsid w:val="00690BBA"/>
    <w:rsid w:val="00690D10"/>
    <w:rsid w:val="00694592"/>
    <w:rsid w:val="00694DE3"/>
    <w:rsid w:val="006976DF"/>
    <w:rsid w:val="006A5A96"/>
    <w:rsid w:val="006A7617"/>
    <w:rsid w:val="006B0848"/>
    <w:rsid w:val="006B2F10"/>
    <w:rsid w:val="006B3CAD"/>
    <w:rsid w:val="006B41F4"/>
    <w:rsid w:val="006C02C1"/>
    <w:rsid w:val="006C4A9A"/>
    <w:rsid w:val="006D2029"/>
    <w:rsid w:val="006E5F90"/>
    <w:rsid w:val="006E6D4E"/>
    <w:rsid w:val="006E7316"/>
    <w:rsid w:val="006F287E"/>
    <w:rsid w:val="00704562"/>
    <w:rsid w:val="00705593"/>
    <w:rsid w:val="00711222"/>
    <w:rsid w:val="00712243"/>
    <w:rsid w:val="007127A3"/>
    <w:rsid w:val="0071665F"/>
    <w:rsid w:val="007227EA"/>
    <w:rsid w:val="0072576E"/>
    <w:rsid w:val="00726289"/>
    <w:rsid w:val="00736799"/>
    <w:rsid w:val="00736CB7"/>
    <w:rsid w:val="007459CD"/>
    <w:rsid w:val="00751B18"/>
    <w:rsid w:val="00754D1C"/>
    <w:rsid w:val="0075757C"/>
    <w:rsid w:val="00764451"/>
    <w:rsid w:val="00776B81"/>
    <w:rsid w:val="00782428"/>
    <w:rsid w:val="00786043"/>
    <w:rsid w:val="0078617D"/>
    <w:rsid w:val="0078627A"/>
    <w:rsid w:val="00786FFE"/>
    <w:rsid w:val="00793AFD"/>
    <w:rsid w:val="00794CF2"/>
    <w:rsid w:val="007967CE"/>
    <w:rsid w:val="0079705C"/>
    <w:rsid w:val="007A0C9E"/>
    <w:rsid w:val="007A3223"/>
    <w:rsid w:val="007A4A35"/>
    <w:rsid w:val="007A61C0"/>
    <w:rsid w:val="007B1537"/>
    <w:rsid w:val="007C2DC0"/>
    <w:rsid w:val="007C403F"/>
    <w:rsid w:val="007C51B8"/>
    <w:rsid w:val="007D76B1"/>
    <w:rsid w:val="008013DA"/>
    <w:rsid w:val="00801D24"/>
    <w:rsid w:val="00804067"/>
    <w:rsid w:val="008041D9"/>
    <w:rsid w:val="00804251"/>
    <w:rsid w:val="00832CBC"/>
    <w:rsid w:val="008330BC"/>
    <w:rsid w:val="00833ABD"/>
    <w:rsid w:val="00833E5D"/>
    <w:rsid w:val="008340AD"/>
    <w:rsid w:val="008364CC"/>
    <w:rsid w:val="0084570D"/>
    <w:rsid w:val="00855FDA"/>
    <w:rsid w:val="0087374B"/>
    <w:rsid w:val="00887414"/>
    <w:rsid w:val="008A702F"/>
    <w:rsid w:val="008A7F80"/>
    <w:rsid w:val="008B152F"/>
    <w:rsid w:val="008B33B0"/>
    <w:rsid w:val="008D5392"/>
    <w:rsid w:val="008D5C44"/>
    <w:rsid w:val="008E028A"/>
    <w:rsid w:val="008E0B50"/>
    <w:rsid w:val="008E1045"/>
    <w:rsid w:val="008E2717"/>
    <w:rsid w:val="008E410C"/>
    <w:rsid w:val="008E5303"/>
    <w:rsid w:val="008F49D7"/>
    <w:rsid w:val="009014F5"/>
    <w:rsid w:val="0090514D"/>
    <w:rsid w:val="00905E27"/>
    <w:rsid w:val="00910C55"/>
    <w:rsid w:val="00912717"/>
    <w:rsid w:val="00921928"/>
    <w:rsid w:val="00923E3A"/>
    <w:rsid w:val="009251DB"/>
    <w:rsid w:val="00926C03"/>
    <w:rsid w:val="009353B1"/>
    <w:rsid w:val="009427F7"/>
    <w:rsid w:val="009428FB"/>
    <w:rsid w:val="00942BF7"/>
    <w:rsid w:val="009478DD"/>
    <w:rsid w:val="00952EC7"/>
    <w:rsid w:val="00953EF3"/>
    <w:rsid w:val="00962F2D"/>
    <w:rsid w:val="0097298F"/>
    <w:rsid w:val="00975038"/>
    <w:rsid w:val="0098015F"/>
    <w:rsid w:val="009851FC"/>
    <w:rsid w:val="00991225"/>
    <w:rsid w:val="00992BBD"/>
    <w:rsid w:val="009A23A4"/>
    <w:rsid w:val="009A74E1"/>
    <w:rsid w:val="009B5D06"/>
    <w:rsid w:val="009C0318"/>
    <w:rsid w:val="009C1A94"/>
    <w:rsid w:val="009C48AF"/>
    <w:rsid w:val="009D1032"/>
    <w:rsid w:val="009D15DD"/>
    <w:rsid w:val="009D20FE"/>
    <w:rsid w:val="009D6CAD"/>
    <w:rsid w:val="009D6DD4"/>
    <w:rsid w:val="009E2B95"/>
    <w:rsid w:val="009E7A4F"/>
    <w:rsid w:val="009F13CA"/>
    <w:rsid w:val="009F4E6F"/>
    <w:rsid w:val="00A071E4"/>
    <w:rsid w:val="00A14993"/>
    <w:rsid w:val="00A1506B"/>
    <w:rsid w:val="00A165AA"/>
    <w:rsid w:val="00A23705"/>
    <w:rsid w:val="00A2435F"/>
    <w:rsid w:val="00A26CE5"/>
    <w:rsid w:val="00A33783"/>
    <w:rsid w:val="00A410DD"/>
    <w:rsid w:val="00A442B2"/>
    <w:rsid w:val="00A51626"/>
    <w:rsid w:val="00A55839"/>
    <w:rsid w:val="00A650CF"/>
    <w:rsid w:val="00A72C22"/>
    <w:rsid w:val="00A777A1"/>
    <w:rsid w:val="00A7795C"/>
    <w:rsid w:val="00A8449B"/>
    <w:rsid w:val="00A848FD"/>
    <w:rsid w:val="00A86927"/>
    <w:rsid w:val="00A96D1A"/>
    <w:rsid w:val="00AA0FE2"/>
    <w:rsid w:val="00AA35AE"/>
    <w:rsid w:val="00AB1EE4"/>
    <w:rsid w:val="00AB3228"/>
    <w:rsid w:val="00AB4D80"/>
    <w:rsid w:val="00AC438D"/>
    <w:rsid w:val="00AD06D1"/>
    <w:rsid w:val="00AD0840"/>
    <w:rsid w:val="00AD1D8D"/>
    <w:rsid w:val="00AD272C"/>
    <w:rsid w:val="00AD68DF"/>
    <w:rsid w:val="00AE272E"/>
    <w:rsid w:val="00AE78D0"/>
    <w:rsid w:val="00AF0722"/>
    <w:rsid w:val="00AF09D2"/>
    <w:rsid w:val="00B00A70"/>
    <w:rsid w:val="00B05FA3"/>
    <w:rsid w:val="00B102DE"/>
    <w:rsid w:val="00B106B6"/>
    <w:rsid w:val="00B11172"/>
    <w:rsid w:val="00B13286"/>
    <w:rsid w:val="00B13444"/>
    <w:rsid w:val="00B27486"/>
    <w:rsid w:val="00B27D20"/>
    <w:rsid w:val="00B3386C"/>
    <w:rsid w:val="00B37AFD"/>
    <w:rsid w:val="00B407EC"/>
    <w:rsid w:val="00B409EA"/>
    <w:rsid w:val="00B4320F"/>
    <w:rsid w:val="00B51BDD"/>
    <w:rsid w:val="00B52508"/>
    <w:rsid w:val="00B55389"/>
    <w:rsid w:val="00B60E5D"/>
    <w:rsid w:val="00B61897"/>
    <w:rsid w:val="00B61B43"/>
    <w:rsid w:val="00B6557C"/>
    <w:rsid w:val="00B6571E"/>
    <w:rsid w:val="00B66E09"/>
    <w:rsid w:val="00B70295"/>
    <w:rsid w:val="00B7619A"/>
    <w:rsid w:val="00B81C72"/>
    <w:rsid w:val="00B85919"/>
    <w:rsid w:val="00B875AE"/>
    <w:rsid w:val="00B91399"/>
    <w:rsid w:val="00B969C6"/>
    <w:rsid w:val="00BA019C"/>
    <w:rsid w:val="00BA103C"/>
    <w:rsid w:val="00BA4689"/>
    <w:rsid w:val="00BB15D2"/>
    <w:rsid w:val="00BC31B7"/>
    <w:rsid w:val="00BC45E7"/>
    <w:rsid w:val="00BC4FAE"/>
    <w:rsid w:val="00BD0600"/>
    <w:rsid w:val="00BD080D"/>
    <w:rsid w:val="00BD476D"/>
    <w:rsid w:val="00BD77AE"/>
    <w:rsid w:val="00BE3535"/>
    <w:rsid w:val="00BE3739"/>
    <w:rsid w:val="00BE64C1"/>
    <w:rsid w:val="00BF49EB"/>
    <w:rsid w:val="00BF731F"/>
    <w:rsid w:val="00C05103"/>
    <w:rsid w:val="00C148F6"/>
    <w:rsid w:val="00C21FD4"/>
    <w:rsid w:val="00C2509D"/>
    <w:rsid w:val="00C32CF7"/>
    <w:rsid w:val="00C33F13"/>
    <w:rsid w:val="00C34B9E"/>
    <w:rsid w:val="00C36E01"/>
    <w:rsid w:val="00C42203"/>
    <w:rsid w:val="00C456FD"/>
    <w:rsid w:val="00C57C98"/>
    <w:rsid w:val="00C60239"/>
    <w:rsid w:val="00C739C1"/>
    <w:rsid w:val="00C753CA"/>
    <w:rsid w:val="00C80E9D"/>
    <w:rsid w:val="00C81EEF"/>
    <w:rsid w:val="00C937C6"/>
    <w:rsid w:val="00C958F8"/>
    <w:rsid w:val="00C96DB7"/>
    <w:rsid w:val="00CA4B2F"/>
    <w:rsid w:val="00CA4C77"/>
    <w:rsid w:val="00CB0A28"/>
    <w:rsid w:val="00CB2731"/>
    <w:rsid w:val="00CC629B"/>
    <w:rsid w:val="00CD5902"/>
    <w:rsid w:val="00CD75B8"/>
    <w:rsid w:val="00CE4B8C"/>
    <w:rsid w:val="00CF2F91"/>
    <w:rsid w:val="00CF5C05"/>
    <w:rsid w:val="00CF779D"/>
    <w:rsid w:val="00D040C2"/>
    <w:rsid w:val="00D13F2B"/>
    <w:rsid w:val="00D22C69"/>
    <w:rsid w:val="00D2524F"/>
    <w:rsid w:val="00D26C71"/>
    <w:rsid w:val="00D27066"/>
    <w:rsid w:val="00D27E48"/>
    <w:rsid w:val="00D3435E"/>
    <w:rsid w:val="00D35492"/>
    <w:rsid w:val="00D355A9"/>
    <w:rsid w:val="00D36388"/>
    <w:rsid w:val="00D43264"/>
    <w:rsid w:val="00D43C7E"/>
    <w:rsid w:val="00D46652"/>
    <w:rsid w:val="00D47B25"/>
    <w:rsid w:val="00D47E73"/>
    <w:rsid w:val="00D5340D"/>
    <w:rsid w:val="00D53561"/>
    <w:rsid w:val="00D61C71"/>
    <w:rsid w:val="00D64328"/>
    <w:rsid w:val="00D72B92"/>
    <w:rsid w:val="00D76CF7"/>
    <w:rsid w:val="00D81645"/>
    <w:rsid w:val="00D90DDF"/>
    <w:rsid w:val="00D938E9"/>
    <w:rsid w:val="00D97B69"/>
    <w:rsid w:val="00DA131B"/>
    <w:rsid w:val="00DA59C0"/>
    <w:rsid w:val="00DA6BBD"/>
    <w:rsid w:val="00DA7E41"/>
    <w:rsid w:val="00DB29BA"/>
    <w:rsid w:val="00DB64B2"/>
    <w:rsid w:val="00DC3023"/>
    <w:rsid w:val="00DC3573"/>
    <w:rsid w:val="00DD2190"/>
    <w:rsid w:val="00DD4B7C"/>
    <w:rsid w:val="00DD6227"/>
    <w:rsid w:val="00DE1D8A"/>
    <w:rsid w:val="00DE3423"/>
    <w:rsid w:val="00DF08F7"/>
    <w:rsid w:val="00DF0939"/>
    <w:rsid w:val="00DF2DA6"/>
    <w:rsid w:val="00DF37BF"/>
    <w:rsid w:val="00DF4D5D"/>
    <w:rsid w:val="00DF6406"/>
    <w:rsid w:val="00E00D7A"/>
    <w:rsid w:val="00E01748"/>
    <w:rsid w:val="00E05DBF"/>
    <w:rsid w:val="00E106C1"/>
    <w:rsid w:val="00E25F21"/>
    <w:rsid w:val="00E279CC"/>
    <w:rsid w:val="00E27F92"/>
    <w:rsid w:val="00E33D27"/>
    <w:rsid w:val="00E34DF5"/>
    <w:rsid w:val="00E45C08"/>
    <w:rsid w:val="00E52820"/>
    <w:rsid w:val="00E60612"/>
    <w:rsid w:val="00E66367"/>
    <w:rsid w:val="00E669D8"/>
    <w:rsid w:val="00E71C53"/>
    <w:rsid w:val="00E77E40"/>
    <w:rsid w:val="00E82B17"/>
    <w:rsid w:val="00E85DB5"/>
    <w:rsid w:val="00E87B34"/>
    <w:rsid w:val="00E91292"/>
    <w:rsid w:val="00E9333A"/>
    <w:rsid w:val="00E95114"/>
    <w:rsid w:val="00E953AF"/>
    <w:rsid w:val="00EA58BF"/>
    <w:rsid w:val="00EB2DB4"/>
    <w:rsid w:val="00EC4C52"/>
    <w:rsid w:val="00EC6E46"/>
    <w:rsid w:val="00ED42E6"/>
    <w:rsid w:val="00EE3A0C"/>
    <w:rsid w:val="00EE4F13"/>
    <w:rsid w:val="00EE6D3B"/>
    <w:rsid w:val="00EF12CD"/>
    <w:rsid w:val="00F011EB"/>
    <w:rsid w:val="00F01AAE"/>
    <w:rsid w:val="00F15830"/>
    <w:rsid w:val="00F23F32"/>
    <w:rsid w:val="00F2684D"/>
    <w:rsid w:val="00F3555B"/>
    <w:rsid w:val="00F35A6B"/>
    <w:rsid w:val="00F40AA9"/>
    <w:rsid w:val="00F40B02"/>
    <w:rsid w:val="00F43671"/>
    <w:rsid w:val="00F43888"/>
    <w:rsid w:val="00F86B16"/>
    <w:rsid w:val="00FA30A3"/>
    <w:rsid w:val="00FA7B97"/>
    <w:rsid w:val="00FB0988"/>
    <w:rsid w:val="00FB4FE3"/>
    <w:rsid w:val="00FB7C9E"/>
    <w:rsid w:val="00FC1042"/>
    <w:rsid w:val="00FE56FC"/>
    <w:rsid w:val="00FF1F66"/>
    <w:rsid w:val="00FF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AF9DE"/>
  <w15:docId w15:val="{2FB6E6FE-B216-4CAF-B912-B3CBE290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939"/>
    <w:pPr>
      <w:spacing w:after="0" w:line="240" w:lineRule="auto"/>
    </w:pPr>
    <w:rPr>
      <w:sz w:val="24"/>
      <w:szCs w:val="24"/>
      <w:lang w:eastAsia="en-US"/>
    </w:rPr>
  </w:style>
  <w:style w:type="paragraph" w:styleId="Heading1">
    <w:name w:val="heading 1"/>
    <w:basedOn w:val="Normal"/>
    <w:next w:val="Normal"/>
    <w:link w:val="Heading1Char"/>
    <w:uiPriority w:val="99"/>
    <w:qFormat/>
    <w:rsid w:val="004A5939"/>
    <w:pPr>
      <w:keepNext/>
      <w:jc w:val="both"/>
      <w:outlineLvl w:val="0"/>
    </w:pPr>
    <w:rPr>
      <w:b/>
      <w:bCs/>
      <w:u w:val="single"/>
    </w:rPr>
  </w:style>
  <w:style w:type="paragraph" w:styleId="Heading2">
    <w:name w:val="heading 2"/>
    <w:basedOn w:val="Normal"/>
    <w:next w:val="Normal"/>
    <w:link w:val="Heading2Char"/>
    <w:uiPriority w:val="9"/>
    <w:unhideWhenUsed/>
    <w:qFormat/>
    <w:rsid w:val="00D61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C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939"/>
    <w:rPr>
      <w:rFonts w:asciiTheme="majorHAnsi" w:eastAsiaTheme="majorEastAsia" w:hAnsiTheme="majorHAnsi" w:cstheme="majorBidi"/>
      <w:b/>
      <w:bCs/>
      <w:kern w:val="32"/>
      <w:sz w:val="32"/>
      <w:szCs w:val="32"/>
      <w:lang w:eastAsia="en-US"/>
    </w:rPr>
  </w:style>
  <w:style w:type="paragraph" w:styleId="EnvelopeAddress">
    <w:name w:val="envelope address"/>
    <w:basedOn w:val="Normal"/>
    <w:uiPriority w:val="99"/>
    <w:rsid w:val="004A5939"/>
    <w:pPr>
      <w:framePr w:w="7920" w:h="1980" w:hRule="exact" w:hSpace="180" w:wrap="auto" w:hAnchor="page" w:xAlign="center" w:yAlign="bottom"/>
      <w:ind w:left="2880"/>
    </w:pPr>
    <w:rPr>
      <w:sz w:val="22"/>
      <w:szCs w:val="22"/>
    </w:rPr>
  </w:style>
  <w:style w:type="paragraph" w:styleId="Title">
    <w:name w:val="Title"/>
    <w:basedOn w:val="Normal"/>
    <w:link w:val="TitleChar"/>
    <w:uiPriority w:val="99"/>
    <w:qFormat/>
    <w:rsid w:val="004A5939"/>
    <w:pPr>
      <w:jc w:val="center"/>
    </w:pPr>
    <w:rPr>
      <w:sz w:val="36"/>
      <w:szCs w:val="36"/>
    </w:rPr>
  </w:style>
  <w:style w:type="character" w:customStyle="1" w:styleId="TitleChar">
    <w:name w:val="Title Char"/>
    <w:basedOn w:val="DefaultParagraphFont"/>
    <w:link w:val="Title"/>
    <w:uiPriority w:val="10"/>
    <w:rsid w:val="004A5939"/>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4A5939"/>
    <w:pPr>
      <w:jc w:val="center"/>
    </w:pPr>
    <w:rPr>
      <w:b/>
      <w:bCs/>
      <w:sz w:val="32"/>
      <w:szCs w:val="32"/>
    </w:rPr>
  </w:style>
  <w:style w:type="character" w:customStyle="1" w:styleId="SubtitleChar">
    <w:name w:val="Subtitle Char"/>
    <w:basedOn w:val="DefaultParagraphFont"/>
    <w:link w:val="Subtitle"/>
    <w:uiPriority w:val="11"/>
    <w:rsid w:val="004A5939"/>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rsid w:val="004A5939"/>
    <w:pPr>
      <w:jc w:val="both"/>
    </w:pPr>
  </w:style>
  <w:style w:type="character" w:customStyle="1" w:styleId="BodyTextChar">
    <w:name w:val="Body Text Char"/>
    <w:basedOn w:val="DefaultParagraphFont"/>
    <w:link w:val="BodyText"/>
    <w:uiPriority w:val="99"/>
    <w:semiHidden/>
    <w:rsid w:val="004A5939"/>
    <w:rPr>
      <w:sz w:val="24"/>
      <w:szCs w:val="24"/>
      <w:lang w:eastAsia="en-US"/>
    </w:rPr>
  </w:style>
  <w:style w:type="paragraph" w:styleId="Header">
    <w:name w:val="header"/>
    <w:basedOn w:val="Normal"/>
    <w:link w:val="HeaderChar"/>
    <w:uiPriority w:val="99"/>
    <w:rsid w:val="004A5939"/>
    <w:pPr>
      <w:tabs>
        <w:tab w:val="center" w:pos="4153"/>
        <w:tab w:val="right" w:pos="8306"/>
      </w:tabs>
    </w:pPr>
  </w:style>
  <w:style w:type="character" w:customStyle="1" w:styleId="HeaderChar">
    <w:name w:val="Header Char"/>
    <w:basedOn w:val="DefaultParagraphFont"/>
    <w:link w:val="Header"/>
    <w:uiPriority w:val="99"/>
    <w:rsid w:val="004A5939"/>
    <w:rPr>
      <w:sz w:val="24"/>
      <w:szCs w:val="24"/>
      <w:lang w:eastAsia="en-US"/>
    </w:rPr>
  </w:style>
  <w:style w:type="paragraph" w:styleId="Footer">
    <w:name w:val="footer"/>
    <w:basedOn w:val="Normal"/>
    <w:link w:val="FooterChar"/>
    <w:uiPriority w:val="99"/>
    <w:rsid w:val="004A5939"/>
    <w:pPr>
      <w:tabs>
        <w:tab w:val="center" w:pos="4153"/>
        <w:tab w:val="right" w:pos="8306"/>
      </w:tabs>
    </w:pPr>
  </w:style>
  <w:style w:type="character" w:customStyle="1" w:styleId="FooterChar">
    <w:name w:val="Footer Char"/>
    <w:basedOn w:val="DefaultParagraphFont"/>
    <w:link w:val="Footer"/>
    <w:uiPriority w:val="99"/>
    <w:rsid w:val="004A5939"/>
    <w:rPr>
      <w:sz w:val="24"/>
      <w:szCs w:val="24"/>
      <w:lang w:eastAsia="en-US"/>
    </w:rPr>
  </w:style>
  <w:style w:type="character" w:styleId="PageNumber">
    <w:name w:val="page number"/>
    <w:basedOn w:val="DefaultParagraphFont"/>
    <w:uiPriority w:val="99"/>
    <w:rsid w:val="004A5939"/>
  </w:style>
  <w:style w:type="paragraph" w:styleId="BalloonText">
    <w:name w:val="Balloon Text"/>
    <w:basedOn w:val="Normal"/>
    <w:link w:val="BalloonTextChar"/>
    <w:uiPriority w:val="99"/>
    <w:semiHidden/>
    <w:rsid w:val="0065178F"/>
    <w:rPr>
      <w:rFonts w:ascii="Tahoma" w:hAnsi="Tahoma" w:cs="Tahoma"/>
      <w:sz w:val="16"/>
      <w:szCs w:val="16"/>
    </w:rPr>
  </w:style>
  <w:style w:type="character" w:customStyle="1" w:styleId="BalloonTextChar">
    <w:name w:val="Balloon Text Char"/>
    <w:basedOn w:val="DefaultParagraphFont"/>
    <w:link w:val="BalloonText"/>
    <w:uiPriority w:val="99"/>
    <w:semiHidden/>
    <w:rsid w:val="004A5939"/>
    <w:rPr>
      <w:rFonts w:ascii="Tahoma" w:hAnsi="Tahoma" w:cs="Tahoma"/>
      <w:sz w:val="16"/>
      <w:szCs w:val="16"/>
      <w:lang w:eastAsia="en-US"/>
    </w:rPr>
  </w:style>
  <w:style w:type="paragraph" w:styleId="ListParagraph">
    <w:name w:val="List Paragraph"/>
    <w:basedOn w:val="Normal"/>
    <w:uiPriority w:val="34"/>
    <w:qFormat/>
    <w:rsid w:val="00D938E9"/>
    <w:pPr>
      <w:ind w:left="720"/>
    </w:pPr>
    <w:rPr>
      <w:rFonts w:eastAsiaTheme="minorHAnsi"/>
      <w:lang w:eastAsia="en-GB"/>
    </w:rPr>
  </w:style>
  <w:style w:type="character" w:styleId="CommentReference">
    <w:name w:val="annotation reference"/>
    <w:basedOn w:val="DefaultParagraphFont"/>
    <w:uiPriority w:val="99"/>
    <w:semiHidden/>
    <w:unhideWhenUsed/>
    <w:rsid w:val="004456C1"/>
    <w:rPr>
      <w:sz w:val="16"/>
      <w:szCs w:val="16"/>
    </w:rPr>
  </w:style>
  <w:style w:type="paragraph" w:styleId="CommentText">
    <w:name w:val="annotation text"/>
    <w:basedOn w:val="Normal"/>
    <w:link w:val="CommentTextChar"/>
    <w:uiPriority w:val="99"/>
    <w:unhideWhenUsed/>
    <w:rsid w:val="004456C1"/>
    <w:rPr>
      <w:sz w:val="20"/>
      <w:szCs w:val="20"/>
    </w:rPr>
  </w:style>
  <w:style w:type="character" w:customStyle="1" w:styleId="CommentTextChar">
    <w:name w:val="Comment Text Char"/>
    <w:basedOn w:val="DefaultParagraphFont"/>
    <w:link w:val="CommentText"/>
    <w:uiPriority w:val="99"/>
    <w:rsid w:val="004456C1"/>
    <w:rPr>
      <w:sz w:val="20"/>
      <w:szCs w:val="20"/>
      <w:lang w:eastAsia="en-US"/>
    </w:rPr>
  </w:style>
  <w:style w:type="paragraph" w:styleId="CommentSubject">
    <w:name w:val="annotation subject"/>
    <w:basedOn w:val="CommentText"/>
    <w:next w:val="CommentText"/>
    <w:link w:val="CommentSubjectChar"/>
    <w:uiPriority w:val="99"/>
    <w:semiHidden/>
    <w:unhideWhenUsed/>
    <w:rsid w:val="004456C1"/>
    <w:rPr>
      <w:b/>
      <w:bCs/>
    </w:rPr>
  </w:style>
  <w:style w:type="character" w:customStyle="1" w:styleId="CommentSubjectChar">
    <w:name w:val="Comment Subject Char"/>
    <w:basedOn w:val="CommentTextChar"/>
    <w:link w:val="CommentSubject"/>
    <w:uiPriority w:val="99"/>
    <w:semiHidden/>
    <w:rsid w:val="004456C1"/>
    <w:rPr>
      <w:b/>
      <w:bCs/>
      <w:sz w:val="20"/>
      <w:szCs w:val="20"/>
      <w:lang w:eastAsia="en-US"/>
    </w:rPr>
  </w:style>
  <w:style w:type="character" w:customStyle="1" w:styleId="Heading2Char">
    <w:name w:val="Heading 2 Char"/>
    <w:basedOn w:val="DefaultParagraphFont"/>
    <w:link w:val="Heading2"/>
    <w:uiPriority w:val="9"/>
    <w:rsid w:val="00D61C7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61C71"/>
    <w:rPr>
      <w:rFonts w:asciiTheme="majorHAnsi" w:eastAsiaTheme="majorEastAsia" w:hAnsiTheme="majorHAnsi" w:cstheme="majorBidi"/>
      <w:b/>
      <w:bCs/>
      <w:color w:val="4F81BD" w:themeColor="accent1"/>
      <w:sz w:val="24"/>
      <w:szCs w:val="24"/>
      <w:lang w:eastAsia="en-US"/>
    </w:rPr>
  </w:style>
  <w:style w:type="character" w:styleId="Hyperlink">
    <w:name w:val="Hyperlink"/>
    <w:basedOn w:val="DefaultParagraphFont"/>
    <w:uiPriority w:val="99"/>
    <w:unhideWhenUsed/>
    <w:rsid w:val="00D61C71"/>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D61C71"/>
    <w:pPr>
      <w:spacing w:before="100" w:beforeAutospacing="1" w:after="100" w:afterAutospacing="1" w:line="336" w:lineRule="auto"/>
    </w:pPr>
    <w:rPr>
      <w:lang w:eastAsia="en-GB"/>
    </w:rPr>
  </w:style>
  <w:style w:type="paragraph" w:styleId="z-TopofForm">
    <w:name w:val="HTML Top of Form"/>
    <w:basedOn w:val="Normal"/>
    <w:next w:val="Normal"/>
    <w:link w:val="z-TopofFormChar"/>
    <w:hidden/>
    <w:uiPriority w:val="99"/>
    <w:semiHidden/>
    <w:unhideWhenUsed/>
    <w:rsid w:val="00D61C71"/>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61C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61C71"/>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D61C71"/>
    <w:rPr>
      <w:rFonts w:ascii="Arial" w:hAnsi="Arial" w:cs="Arial"/>
      <w:vanish/>
      <w:sz w:val="16"/>
      <w:szCs w:val="16"/>
    </w:rPr>
  </w:style>
  <w:style w:type="character" w:customStyle="1" w:styleId="bold1">
    <w:name w:val="bold1"/>
    <w:basedOn w:val="DefaultParagraphFont"/>
    <w:rsid w:val="00D61C71"/>
    <w:rPr>
      <w:b/>
      <w:bCs/>
      <w:color w:val="666666"/>
    </w:rPr>
  </w:style>
  <w:style w:type="table" w:styleId="TableGrid">
    <w:name w:val="Table Grid"/>
    <w:basedOn w:val="TableNormal"/>
    <w:rsid w:val="001C28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Header">
    <w:name w:val="Cam Header"/>
    <w:basedOn w:val="Normal"/>
    <w:rsid w:val="009428FB"/>
    <w:pPr>
      <w:widowControl w:val="0"/>
      <w:tabs>
        <w:tab w:val="left" w:pos="567"/>
      </w:tabs>
      <w:spacing w:before="249"/>
      <w:textAlignment w:val="baseline"/>
    </w:pPr>
    <w:rPr>
      <w:rFonts w:ascii="VAG Rounded LT Com Light" w:eastAsia="Calibri" w:hAnsi="VAG Rounded LT Com Light"/>
      <w:b/>
      <w:color w:val="91278F"/>
      <w:spacing w:val="-5"/>
      <w:sz w:val="20"/>
      <w:szCs w:val="22"/>
      <w:lang w:val="en-US"/>
    </w:rPr>
  </w:style>
  <w:style w:type="paragraph" w:customStyle="1" w:styleId="CamFooter">
    <w:name w:val="Cam Footer"/>
    <w:basedOn w:val="Normal"/>
    <w:next w:val="Normal"/>
    <w:rsid w:val="009428FB"/>
    <w:pPr>
      <w:widowControl w:val="0"/>
      <w:tabs>
        <w:tab w:val="left" w:pos="567"/>
      </w:tabs>
      <w:ind w:left="142"/>
      <w:jc w:val="center"/>
      <w:textAlignment w:val="baseline"/>
    </w:pPr>
    <w:rPr>
      <w:rFonts w:ascii="VAG Rounded LT Com Light" w:eastAsia="Calibri" w:hAnsi="VAG Rounded LT Com Light"/>
      <w:bCs/>
      <w:color w:val="91278F"/>
      <w:spacing w:val="-5"/>
      <w:sz w:val="16"/>
      <w:szCs w:val="16"/>
      <w:lang w:val="en-US"/>
    </w:rPr>
  </w:style>
  <w:style w:type="paragraph" w:styleId="NoSpacing">
    <w:name w:val="No Spacing"/>
    <w:uiPriority w:val="1"/>
    <w:qFormat/>
    <w:rsid w:val="00EB2DB4"/>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FB7C9E"/>
    <w:pPr>
      <w:spacing w:after="0" w:line="240" w:lineRule="auto"/>
    </w:pPr>
    <w:rPr>
      <w:sz w:val="24"/>
      <w:szCs w:val="24"/>
      <w:lang w:eastAsia="en-US"/>
    </w:rPr>
  </w:style>
  <w:style w:type="paragraph" w:customStyle="1" w:styleId="selectionshareable">
    <w:name w:val="selectionshareable"/>
    <w:basedOn w:val="Normal"/>
    <w:rsid w:val="008E2717"/>
    <w:pPr>
      <w:spacing w:before="100" w:beforeAutospacing="1" w:after="100" w:afterAutospacing="1"/>
    </w:pPr>
    <w:rPr>
      <w:lang w:eastAsia="en-GB"/>
    </w:rPr>
  </w:style>
  <w:style w:type="paragraph" w:customStyle="1" w:styleId="pf0">
    <w:name w:val="pf0"/>
    <w:basedOn w:val="Normal"/>
    <w:rsid w:val="00046E88"/>
    <w:pPr>
      <w:spacing w:before="100" w:beforeAutospacing="1" w:after="100" w:afterAutospacing="1"/>
    </w:pPr>
    <w:rPr>
      <w:lang w:eastAsia="en-GB"/>
    </w:rPr>
  </w:style>
  <w:style w:type="character" w:customStyle="1" w:styleId="cf01">
    <w:name w:val="cf01"/>
    <w:basedOn w:val="DefaultParagraphFont"/>
    <w:rsid w:val="00046E88"/>
    <w:rPr>
      <w:rFonts w:ascii="Segoe UI" w:hAnsi="Segoe UI" w:cs="Segoe UI" w:hint="default"/>
      <w:sz w:val="18"/>
      <w:szCs w:val="18"/>
    </w:rPr>
  </w:style>
  <w:style w:type="character" w:customStyle="1" w:styleId="cf11">
    <w:name w:val="cf11"/>
    <w:basedOn w:val="DefaultParagraphFont"/>
    <w:rsid w:val="00046E88"/>
    <w:rPr>
      <w:rFonts w:ascii="Segoe UI" w:hAnsi="Segoe UI" w:cs="Segoe UI" w:hint="default"/>
      <w:b/>
      <w:bCs/>
      <w:i/>
      <w:iCs/>
      <w:sz w:val="18"/>
      <w:szCs w:val="18"/>
    </w:rPr>
  </w:style>
  <w:style w:type="character" w:styleId="PlaceholderText">
    <w:name w:val="Placeholder Text"/>
    <w:basedOn w:val="DefaultParagraphFont"/>
    <w:uiPriority w:val="99"/>
    <w:semiHidden/>
    <w:rsid w:val="00572550"/>
    <w:rPr>
      <w:color w:val="808080"/>
    </w:rPr>
  </w:style>
  <w:style w:type="character" w:styleId="UnresolvedMention">
    <w:name w:val="Unresolved Mention"/>
    <w:basedOn w:val="DefaultParagraphFont"/>
    <w:uiPriority w:val="99"/>
    <w:semiHidden/>
    <w:unhideWhenUsed/>
    <w:rsid w:val="00D90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119">
      <w:bodyDiv w:val="1"/>
      <w:marLeft w:val="0"/>
      <w:marRight w:val="0"/>
      <w:marTop w:val="0"/>
      <w:marBottom w:val="0"/>
      <w:divBdr>
        <w:top w:val="none" w:sz="0" w:space="0" w:color="auto"/>
        <w:left w:val="none" w:sz="0" w:space="0" w:color="auto"/>
        <w:bottom w:val="none" w:sz="0" w:space="0" w:color="auto"/>
        <w:right w:val="none" w:sz="0" w:space="0" w:color="auto"/>
      </w:divBdr>
      <w:divsChild>
        <w:div w:id="1614366621">
          <w:marLeft w:val="0"/>
          <w:marRight w:val="0"/>
          <w:marTop w:val="84"/>
          <w:marBottom w:val="84"/>
          <w:divBdr>
            <w:top w:val="none" w:sz="0" w:space="0" w:color="auto"/>
            <w:left w:val="none" w:sz="0" w:space="0" w:color="auto"/>
            <w:bottom w:val="none" w:sz="0" w:space="0" w:color="auto"/>
            <w:right w:val="none" w:sz="0" w:space="0" w:color="auto"/>
          </w:divBdr>
          <w:divsChild>
            <w:div w:id="983004537">
              <w:marLeft w:val="3516"/>
              <w:marRight w:val="0"/>
              <w:marTop w:val="0"/>
              <w:marBottom w:val="0"/>
              <w:divBdr>
                <w:top w:val="none" w:sz="0" w:space="0" w:color="auto"/>
                <w:left w:val="none" w:sz="0" w:space="0" w:color="auto"/>
                <w:bottom w:val="none" w:sz="0" w:space="0" w:color="auto"/>
                <w:right w:val="none" w:sz="0" w:space="0" w:color="auto"/>
              </w:divBdr>
              <w:divsChild>
                <w:div w:id="1608847856">
                  <w:marLeft w:val="0"/>
                  <w:marRight w:val="0"/>
                  <w:marTop w:val="0"/>
                  <w:marBottom w:val="0"/>
                  <w:divBdr>
                    <w:top w:val="none" w:sz="0" w:space="0" w:color="auto"/>
                    <w:left w:val="none" w:sz="0" w:space="0" w:color="auto"/>
                    <w:bottom w:val="none" w:sz="0" w:space="0" w:color="auto"/>
                    <w:right w:val="none" w:sz="0" w:space="0" w:color="auto"/>
                  </w:divBdr>
                  <w:divsChild>
                    <w:div w:id="453211971">
                      <w:marLeft w:val="0"/>
                      <w:marRight w:val="0"/>
                      <w:marTop w:val="0"/>
                      <w:marBottom w:val="0"/>
                      <w:divBdr>
                        <w:top w:val="none" w:sz="0" w:space="0" w:color="auto"/>
                        <w:left w:val="none" w:sz="0" w:space="0" w:color="auto"/>
                        <w:bottom w:val="none" w:sz="0" w:space="0" w:color="auto"/>
                        <w:right w:val="none" w:sz="0" w:space="0" w:color="auto"/>
                      </w:divBdr>
                      <w:divsChild>
                        <w:div w:id="205188314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Child>
    </w:div>
    <w:div w:id="1424842893">
      <w:bodyDiv w:val="1"/>
      <w:marLeft w:val="0"/>
      <w:marRight w:val="0"/>
      <w:marTop w:val="0"/>
      <w:marBottom w:val="0"/>
      <w:divBdr>
        <w:top w:val="none" w:sz="0" w:space="0" w:color="auto"/>
        <w:left w:val="none" w:sz="0" w:space="0" w:color="auto"/>
        <w:bottom w:val="none" w:sz="0" w:space="0" w:color="auto"/>
        <w:right w:val="none" w:sz="0" w:space="0" w:color="auto"/>
      </w:divBdr>
    </w:div>
    <w:div w:id="1428844213">
      <w:bodyDiv w:val="1"/>
      <w:marLeft w:val="0"/>
      <w:marRight w:val="0"/>
      <w:marTop w:val="0"/>
      <w:marBottom w:val="0"/>
      <w:divBdr>
        <w:top w:val="none" w:sz="0" w:space="0" w:color="auto"/>
        <w:left w:val="none" w:sz="0" w:space="0" w:color="auto"/>
        <w:bottom w:val="none" w:sz="0" w:space="0" w:color="auto"/>
        <w:right w:val="none" w:sz="0" w:space="0" w:color="auto"/>
      </w:divBdr>
    </w:div>
    <w:div w:id="14437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1971/38/cont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ice.org.uk/guidance/sc/SC1.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DE1B51B13A54F8B51215D124F5C6B" ma:contentTypeVersion="12" ma:contentTypeDescription="Create a new document." ma:contentTypeScope="" ma:versionID="29336153c58627907b92d98e269a40c0">
  <xsd:schema xmlns:xsd="http://www.w3.org/2001/XMLSchema" xmlns:xs="http://www.w3.org/2001/XMLSchema" xmlns:p="http://schemas.microsoft.com/office/2006/metadata/properties" xmlns:ns2="ec56405e-f709-4810-8efa-76950dcfde7b" xmlns:ns3="753440d3-a4e8-4fe1-9aae-18abc00d2eec" targetNamespace="http://schemas.microsoft.com/office/2006/metadata/properties" ma:root="true" ma:fieldsID="9a852ace410c42a48e5eca92e561842b" ns2:_="" ns3:_="">
    <xsd:import namespace="ec56405e-f709-4810-8efa-76950dcfde7b"/>
    <xsd:import namespace="753440d3-a4e8-4fe1-9aae-18abc00d2e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6405e-f709-4810-8efa-76950dcfd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80dc90-add2-4496-acb8-7f10df6a54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440d3-a4e8-4fe1-9aae-18abc00d2e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70d1e8-384f-4c51-9363-4d632dde2421}" ma:internalName="TaxCatchAll" ma:showField="CatchAllData" ma:web="753440d3-a4e8-4fe1-9aae-18abc00d2e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3440d3-a4e8-4fe1-9aae-18abc00d2eec" xsi:nil="true"/>
    <lcf76f155ced4ddcb4097134ff3c332f xmlns="ec56405e-f709-4810-8efa-76950dcfde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91B8C-0E7E-4D76-B8C1-D4577E78B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6405e-f709-4810-8efa-76950dcfde7b"/>
    <ds:schemaRef ds:uri="753440d3-a4e8-4fe1-9aae-18abc00d2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43B72-A011-4698-9A92-B8F14B396C3B}">
  <ds:schemaRefs>
    <ds:schemaRef ds:uri="http://schemas.microsoft.com/office/2006/metadata/properties"/>
    <ds:schemaRef ds:uri="http://schemas.microsoft.com/office/infopath/2007/PartnerControls"/>
    <ds:schemaRef ds:uri="753440d3-a4e8-4fe1-9aae-18abc00d2eec"/>
    <ds:schemaRef ds:uri="ec56405e-f709-4810-8efa-76950dcfde7b"/>
  </ds:schemaRefs>
</ds:datastoreItem>
</file>

<file path=customXml/itemProps3.xml><?xml version="1.0" encoding="utf-8"?>
<ds:datastoreItem xmlns:ds="http://schemas.openxmlformats.org/officeDocument/2006/customXml" ds:itemID="{C91577FF-298D-4ABD-A3E2-5C0348463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6707</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THE DIDSBURY SCHOOL</vt:lpstr>
    </vt:vector>
  </TitlesOfParts>
  <Company>Didsbury School</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DIDSBURY SCHOOL</dc:title>
  <dc:creator>Version</dc:creator>
  <cp:lastModifiedBy>Eve Bartlet</cp:lastModifiedBy>
  <cp:revision>2</cp:revision>
  <cp:lastPrinted>2022-12-15T11:34:00Z</cp:lastPrinted>
  <dcterms:created xsi:type="dcterms:W3CDTF">2023-09-11T11:58:00Z</dcterms:created>
  <dcterms:modified xsi:type="dcterms:W3CDTF">2023-09-11T11:58:00Z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0x010100FDDDE1B51B13A54F8B51215D124F5C6B</vt:lpwstr>
  </property>
</Properties>
</file>