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26E3FF1C" w:rsidR="00A23725" w:rsidRPr="006179CF" w:rsidRDefault="00AD4D61"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Endeavour</w:t>
      </w:r>
      <w:r w:rsidR="00C21930" w:rsidRPr="38C7338F">
        <w:rPr>
          <w:rFonts w:eastAsiaTheme="majorEastAsia" w:cs="Arial"/>
          <w:color w:val="0070C0"/>
          <w:sz w:val="72"/>
          <w:szCs w:val="72"/>
          <w:u w:val="single"/>
          <w:lang w:eastAsia="ja-JP"/>
        </w:rPr>
        <w:t xml:space="preserv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shd w:val="clear" w:color="auto" w:fill="auto"/>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409ED655" w:rsidR="005771E6" w:rsidRPr="00326CB3" w:rsidRDefault="00AD4D61"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Ahlam Radouani</w:t>
            </w:r>
            <w:r w:rsidR="00FE00FA">
              <w:rPr>
                <w:rFonts w:ascii="Edwardian Script ITC" w:eastAsia="Times New Roman" w:hAnsi="Edwardian Script ITC" w:cs="Arial"/>
                <w:sz w:val="36"/>
                <w:szCs w:val="36"/>
                <w:lang w:eastAsia="en-GB"/>
              </w:rPr>
              <w:t xml:space="preserve">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1E4C76">
              <w:rPr>
                <w:rFonts w:eastAsia="Times New Roman" w:cs="Arial"/>
                <w:sz w:val="20"/>
                <w:szCs w:val="20"/>
                <w:lang w:eastAsia="en-GB"/>
              </w:rPr>
              <w:t xml:space="preserve"> </w:t>
            </w:r>
            <w:r w:rsidR="008B4C53">
              <w:rPr>
                <w:rFonts w:eastAsia="Times New Roman" w:cs="Arial"/>
                <w:sz w:val="20"/>
                <w:szCs w:val="20"/>
                <w:lang w:eastAsia="en-GB"/>
              </w:rPr>
              <w:t>September</w:t>
            </w:r>
            <w:r w:rsidR="005771E6">
              <w:rPr>
                <w:rFonts w:eastAsia="Times New Roman" w:cs="Arial"/>
                <w:sz w:val="20"/>
                <w:szCs w:val="20"/>
                <w:lang w:eastAsia="en-GB"/>
              </w:rPr>
              <w:t xml:space="preserve"> 2024</w:t>
            </w:r>
          </w:p>
        </w:tc>
      </w:tr>
      <w:tr w:rsidR="005771E6" w:rsidRPr="00326CB3" w14:paraId="7E2F4761" w14:textId="77777777" w:rsidTr="005771E6">
        <w:trPr>
          <w:trHeight w:val="615"/>
        </w:trPr>
        <w:tc>
          <w:tcPr>
            <w:tcW w:w="2977" w:type="dxa"/>
            <w:tcBorders>
              <w:top w:val="nil"/>
              <w:left w:val="nil"/>
              <w:bottom w:val="single" w:sz="6" w:space="0" w:color="auto"/>
              <w:right w:val="nil"/>
            </w:tcBorders>
            <w:shd w:val="clear" w:color="auto" w:fill="auto"/>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1F7B13CC" w14:textId="289162E2" w:rsidR="005771E6" w:rsidRPr="00326CB3" w:rsidRDefault="00AD4D61"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BC2C10">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shd w:val="clear" w:color="auto" w:fill="auto"/>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433ABC72"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AD4D61">
              <w:rPr>
                <w:rFonts w:eastAsia="Times New Roman" w:cs="Arial"/>
                <w:sz w:val="20"/>
                <w:szCs w:val="20"/>
                <w:lang w:eastAsia="en-GB"/>
              </w:rPr>
              <w:t xml:space="preserve"> </w:t>
            </w:r>
            <w:r w:rsidR="008B4C53">
              <w:rPr>
                <w:rFonts w:eastAsia="Times New Roman" w:cs="Arial"/>
                <w:sz w:val="20"/>
                <w:szCs w:val="20"/>
                <w:lang w:eastAsia="en-GB"/>
              </w:rPr>
              <w:t>September</w:t>
            </w:r>
            <w:r>
              <w:rPr>
                <w:rFonts w:eastAsia="Times New Roman" w:cs="Arial"/>
                <w:sz w:val="20"/>
                <w:szCs w:val="20"/>
                <w:lang w:eastAsia="en-GB"/>
              </w:rPr>
              <w:t xml:space="preserve"> 2024</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shd w:val="clear" w:color="auto" w:fill="auto"/>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4FD54166" w:rsidR="005771E6" w:rsidRPr="00326CB3" w:rsidRDefault="00AD4D61"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5771E6">
              <w:rPr>
                <w:rFonts w:eastAsia="Times New Roman" w:cs="Arial"/>
                <w:sz w:val="20"/>
                <w:szCs w:val="20"/>
                <w:lang w:eastAsia="en-GB"/>
              </w:rPr>
              <w:t xml:space="preserve">Regional Head </w:t>
            </w:r>
            <w:r>
              <w:rPr>
                <w:rFonts w:eastAsia="Times New Roman" w:cs="Arial"/>
                <w:sz w:val="20"/>
                <w:szCs w:val="20"/>
                <w:lang w:eastAsia="en-GB"/>
              </w:rPr>
              <w:t xml:space="preserve"> </w:t>
            </w:r>
            <w:r w:rsidR="005771E6">
              <w:rPr>
                <w:rFonts w:eastAsia="Times New Roman" w:cs="Arial"/>
                <w:sz w:val="20"/>
                <w:szCs w:val="20"/>
                <w:lang w:eastAsia="en-GB"/>
              </w:rPr>
              <w:t>Teacher/SENDCO</w:t>
            </w:r>
            <w:r w:rsidR="005771E6"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shd w:val="clear" w:color="auto" w:fill="auto"/>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3F5C4BD0"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AD4D61">
              <w:rPr>
                <w:rFonts w:eastAsia="Times New Roman" w:cs="Arial"/>
                <w:sz w:val="20"/>
                <w:szCs w:val="20"/>
                <w:lang w:eastAsia="en-GB"/>
              </w:rPr>
              <w:t xml:space="preserve"> </w:t>
            </w:r>
            <w:r w:rsidR="008B4C53">
              <w:rPr>
                <w:rFonts w:eastAsia="Times New Roman" w:cs="Arial"/>
                <w:sz w:val="20"/>
                <w:szCs w:val="20"/>
                <w:lang w:eastAsia="en-GB"/>
              </w:rPr>
              <w:t xml:space="preserve">September </w:t>
            </w:r>
            <w:r w:rsidR="005771E6">
              <w:rPr>
                <w:rFonts w:eastAsia="Times New Roman" w:cs="Arial"/>
                <w:sz w:val="20"/>
                <w:szCs w:val="20"/>
                <w:lang w:eastAsia="en-GB"/>
              </w:rPr>
              <w:t>2024</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34FA00AD"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8B4C53">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2025</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AD4D61" w:rsidP="001A603E">
      <w:pPr>
        <w:pStyle w:val="ListParagraph"/>
        <w:numPr>
          <w:ilvl w:val="0"/>
          <w:numId w:val="1"/>
        </w:numPr>
        <w:spacing w:before="0" w:line="480" w:lineRule="auto"/>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AD4D61"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AD4D61" w:rsidP="001A603E">
      <w:pPr>
        <w:pStyle w:val="ListParagraph"/>
        <w:numPr>
          <w:ilvl w:val="0"/>
          <w:numId w:val="1"/>
        </w:numPr>
        <w:spacing w:before="0" w:line="480" w:lineRule="auto"/>
        <w:ind w:left="425"/>
        <w:rPr>
          <w:rFonts w:ascii="Arial" w:hAnsi="Arial" w:cs="Arial"/>
        </w:rPr>
      </w:pPr>
      <w:hyperlink w:anchor="_[New]_Staff_induction," w:history="1">
        <w:r w:rsidR="00CA4E1E" w:rsidRPr="00CA4E1E">
          <w:rPr>
            <w:rStyle w:val="Hyperlink"/>
            <w:rFonts w:ascii="Arial" w:hAnsi="Arial" w:cs="Arial"/>
          </w:rPr>
          <w:t>Staff induction, development and support</w:t>
        </w:r>
        <w:r w:rsidR="00CA4E1E" w:rsidRPr="00CA4E1E" w:rsidDel="00CA4E1E">
          <w:rPr>
            <w:rStyle w:val="Hyperlink"/>
            <w:rFonts w:ascii="Arial" w:hAnsi="Arial" w:cs="Arial"/>
          </w:rPr>
          <w:t xml:space="preserve"> </w:t>
        </w:r>
      </w:hyperlink>
    </w:p>
    <w:p w14:paraId="32594EB7" w14:textId="5B02CE7E" w:rsidR="00E3355C" w:rsidRPr="002E3CAD" w:rsidRDefault="00AD4D61" w:rsidP="001A603E">
      <w:pPr>
        <w:pStyle w:val="ListParagraph"/>
        <w:numPr>
          <w:ilvl w:val="0"/>
          <w:numId w:val="1"/>
        </w:numPr>
        <w:spacing w:before="0" w:line="480" w:lineRule="auto"/>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1355ACFC" w:rsidR="0076010A" w:rsidRPr="00CA4E1E" w:rsidRDefault="00AD4D61" w:rsidP="001A603E">
      <w:pPr>
        <w:pStyle w:val="ListParagraph"/>
        <w:numPr>
          <w:ilvl w:val="0"/>
          <w:numId w:val="1"/>
        </w:numPr>
        <w:spacing w:before="0" w:line="480" w:lineRule="auto"/>
        <w:ind w:left="425"/>
        <w:rPr>
          <w:rFonts w:ascii="Arial" w:hAnsi="Arial" w:cs="Arial"/>
        </w:rPr>
      </w:pP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w:t>
        </w:r>
        <w:r w:rsidR="00174A87">
          <w:rPr>
            <w:rStyle w:val="Hyperlink"/>
            <w:rFonts w:cs="Arial"/>
          </w:rPr>
          <w:t>consequences</w:t>
        </w:r>
        <w:r w:rsidR="0076010A" w:rsidRPr="00CA4E1E">
          <w:rPr>
            <w:rStyle w:val="Hyperlink"/>
            <w:rFonts w:cs="Arial"/>
          </w:rPr>
          <w:t xml:space="preserve"> for unacceptable behaviour</w:t>
        </w:r>
      </w:hyperlink>
    </w:p>
    <w:p w14:paraId="1FDF3893" w14:textId="66E872F2" w:rsidR="0028716A" w:rsidRDefault="00AD4D61" w:rsidP="001A603E">
      <w:pPr>
        <w:pStyle w:val="ListParagraph"/>
        <w:numPr>
          <w:ilvl w:val="0"/>
          <w:numId w:val="1"/>
        </w:numPr>
        <w:spacing w:before="0" w:line="480" w:lineRule="auto"/>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AD4D61" w:rsidP="001A603E">
      <w:pPr>
        <w:pStyle w:val="ListParagraph"/>
        <w:numPr>
          <w:ilvl w:val="0"/>
          <w:numId w:val="1"/>
        </w:numPr>
        <w:spacing w:before="0" w:line="480" w:lineRule="auto"/>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AD4D61" w:rsidP="001A603E">
      <w:pPr>
        <w:pStyle w:val="ListParagraph"/>
        <w:numPr>
          <w:ilvl w:val="0"/>
          <w:numId w:val="1"/>
        </w:numPr>
        <w:spacing w:before="0" w:line="480" w:lineRule="auto"/>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AD4D61" w:rsidP="001A603E">
      <w:pPr>
        <w:pStyle w:val="ListParagraph"/>
        <w:numPr>
          <w:ilvl w:val="0"/>
          <w:numId w:val="1"/>
        </w:numPr>
        <w:spacing w:before="0" w:line="480" w:lineRule="auto"/>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AD4D61"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t>Statement of intent</w:t>
      </w:r>
    </w:p>
    <w:p w14:paraId="7AF35A58" w14:textId="1421E537" w:rsidR="00600293" w:rsidRPr="00A80BB9" w:rsidRDefault="00AD4D61" w:rsidP="003326B4">
      <w:r>
        <w:rPr>
          <w:b/>
          <w:bCs/>
          <w:color w:val="000000" w:themeColor="accent6"/>
        </w:rPr>
        <w:t>Endeavour</w:t>
      </w:r>
      <w:r w:rsidR="00F509CD" w:rsidRPr="38C7338F">
        <w:rPr>
          <w:b/>
          <w:bCs/>
          <w:color w:val="000000" w:themeColor="accent6"/>
        </w:rPr>
        <w:t xml:space="preserve"> House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4545B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proofErr w:type="gramStart"/>
      <w:r>
        <w:t>DfE  ‘</w:t>
      </w:r>
      <w:proofErr w:type="gramEnd"/>
      <w:r w:rsidR="00541455">
        <w:fldChar w:fldCharType="begin"/>
      </w:r>
      <w:r w:rsidR="00541455">
        <w:instrText>HYPERLINK "https://www.gov.uk/government/publications/keeping-children-safe-in-education--2"</w:instrText>
      </w:r>
      <w:r w:rsidR="00541455">
        <w:fldChar w:fldCharType="separate"/>
      </w:r>
      <w:r w:rsidRPr="00D1414B">
        <w:rPr>
          <w:rStyle w:val="Hyperlink"/>
        </w:rPr>
        <w:t>Keeping children safe in education’</w:t>
      </w:r>
      <w:r w:rsidR="00541455">
        <w:rPr>
          <w:rStyle w:val="Hyperlink"/>
        </w:rPr>
        <w:fldChar w:fldCharType="end"/>
      </w:r>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662E81B0" w:rsidR="004D6EDE" w:rsidRDefault="004D6EDE" w:rsidP="000933D9">
      <w:r>
        <w:t xml:space="preserve">The </w:t>
      </w:r>
      <w:r w:rsidR="00BC2C10">
        <w:rPr>
          <w:bCs/>
        </w:rPr>
        <w:t>Education Director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6F3E085C" w:rsidR="004D6EDE" w:rsidRDefault="004D6EDE" w:rsidP="00E06F2E">
      <w:pPr>
        <w:pStyle w:val="ListParagraph"/>
        <w:numPr>
          <w:ilvl w:val="0"/>
          <w:numId w:val="15"/>
        </w:numPr>
        <w:ind w:left="714" w:hanging="357"/>
        <w:contextualSpacing/>
      </w:pPr>
      <w:r w:rsidRPr="00AD7947">
        <w:rPr>
          <w:bCs/>
        </w:rPr>
        <w:t xml:space="preserve">Collaborating with the </w:t>
      </w:r>
      <w:r w:rsidR="00BC2C10">
        <w:rPr>
          <w:bCs/>
        </w:rPr>
        <w:t>Education Director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403FAF01"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641D8C58" w:rsidR="00D0547F" w:rsidRPr="00BC35E3" w:rsidRDefault="00D0547F" w:rsidP="00E06F2E">
      <w:pPr>
        <w:pStyle w:val="ListParagraph"/>
        <w:numPr>
          <w:ilvl w:val="1"/>
          <w:numId w:val="30"/>
        </w:numPr>
        <w:contextualSpacing/>
      </w:pPr>
      <w:r w:rsidRPr="00E847B5">
        <w:t>SEN</w:t>
      </w:r>
      <w:r w:rsidR="00BC2C10">
        <w:t>D</w:t>
      </w:r>
      <w:r w:rsidRPr="00E847B5">
        <w:t>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 xml:space="preserve">Any behaviour that threatens safety or presents </w:t>
      </w:r>
      <w:proofErr w:type="gramStart"/>
      <w:r>
        <w:t>a serious danger</w:t>
      </w:r>
      <w:proofErr w:type="gramEnd"/>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77A8B501" w:rsidR="00D732AB" w:rsidRDefault="00D732AB" w:rsidP="000933D9">
      <w:r>
        <w:t xml:space="preserve">The </w:t>
      </w:r>
      <w:r w:rsidR="00BC2C10">
        <w:t>Education Director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BDB977E" w:rsidR="006B5D9B" w:rsidRDefault="006B5D9B" w:rsidP="000933D9">
      <w:r>
        <w:t xml:space="preserve">The </w:t>
      </w:r>
      <w:r w:rsidR="00BC2C10">
        <w:t>Education Director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w:t>
      </w:r>
      <w:proofErr w:type="gramStart"/>
      <w:r>
        <w:t>in order to</w:t>
      </w:r>
      <w:proofErr w:type="gramEnd"/>
      <w:r>
        <w:t xml:space="preserve">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26FAC130"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 xml:space="preserve">Positive behaviour will be taught to all pupils as part of the behaviour curriculum,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240FAC9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5511EF6"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4545BD">
          <w:headerReference w:type="default" r:id="rId18"/>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0"/>
      <w:bookmarkEnd w:id="41"/>
      <w:bookmarkEnd w:id="42"/>
      <w:bookmarkEnd w:id="43"/>
      <w:bookmarkEnd w:id="44"/>
      <w:bookmarkEnd w:id="45"/>
      <w:r w:rsidRPr="00EF3C97">
        <w:rPr>
          <w:b/>
          <w:bCs/>
          <w:sz w:val="28"/>
          <w:szCs w:val="28"/>
        </w:rPr>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4545BD">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1F81E" w14:textId="77777777" w:rsidR="004545BD" w:rsidRDefault="004545BD" w:rsidP="00AD4155">
      <w:r>
        <w:separator/>
      </w:r>
    </w:p>
  </w:endnote>
  <w:endnote w:type="continuationSeparator" w:id="0">
    <w:p w14:paraId="21800A4E" w14:textId="77777777" w:rsidR="004545BD" w:rsidRDefault="004545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22B05CF-10E7-4442-9E7B-8E95DBF58EF6}"/>
  </w:font>
  <w:font w:name="Edwardian Script ITC">
    <w:panose1 w:val="030303020407070D0804"/>
    <w:charset w:val="00"/>
    <w:family w:val="script"/>
    <w:pitch w:val="variable"/>
    <w:sig w:usb0="00000003" w:usb1="00000000" w:usb2="00000000" w:usb3="00000000" w:csb0="00000001" w:csb1="00000000"/>
    <w:embedRegular r:id="rId2" w:fontKey="{95F0A95D-EF90-4226-BDD4-2C8CC38652A5}"/>
  </w:font>
  <w:font w:name="Calibri">
    <w:panose1 w:val="020F0502020204030204"/>
    <w:charset w:val="00"/>
    <w:family w:val="swiss"/>
    <w:pitch w:val="variable"/>
    <w:sig w:usb0="E4002EFF" w:usb1="C000247B" w:usb2="00000009" w:usb3="00000000" w:csb0="000001FF" w:csb1="00000000"/>
    <w:embedRegular r:id="rId3" w:fontKey="{BD3D8593-6429-4B4B-9ED7-C04E83E54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B965B" w14:textId="77777777" w:rsidR="004545BD" w:rsidRDefault="004545BD" w:rsidP="00AD4155">
      <w:r>
        <w:separator/>
      </w:r>
    </w:p>
  </w:footnote>
  <w:footnote w:type="continuationSeparator" w:id="0">
    <w:p w14:paraId="4CFA15FF" w14:textId="77777777" w:rsidR="004545BD" w:rsidRDefault="004545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rgUAPqTDiC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0DCE"/>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45B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1455"/>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4C53"/>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4D61"/>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276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00FA"/>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2EB489C-2363-4E5F-A3D7-6F8E5FAD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 ds:uri="6dacf2f7-074a-4575-bd64-0beb475f040a"/>
    <ds:schemaRef ds:uri="8d1fea75-ae7d-483a-8927-99134a6ef157"/>
  </ds:schemaRefs>
</ds:datastoreItem>
</file>

<file path=customXml/itemProps4.xml><?xml version="1.0" encoding="utf-8"?>
<ds:datastoreItem xmlns:ds="http://schemas.openxmlformats.org/officeDocument/2006/customXml" ds:itemID="{D05C0FF3-2E23-4D96-B69D-407B70ABD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5469</Words>
  <Characters>31176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3</cp:revision>
  <dcterms:created xsi:type="dcterms:W3CDTF">2024-09-18T05:36:00Z</dcterms:created>
  <dcterms:modified xsi:type="dcterms:W3CDTF">2024-09-19T14:06:00Z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MediaServiceImageTags">
    <vt:lpwstr/>
  </property>
</Properties>
</file>